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5 · PER QUÈ ELS OBRERS ES VAN ORGANITZAR?</w:t>
      </w:r>
    </w:p>
    <w:p>
      <w:pPr>
        <w:jc w:val="left"/>
        <w:spacing w:lineRule="auto"/>
      </w:pPr>
      <w:r>
        <w:rPr>
          <w:color w:val="6e6b62"/>
          <w:rFonts w:ascii="Helvetica" w:hAnsi="Helvetica"/>
          <w:sz w:val="18"/>
        </w:rPr>
        <w:t xml:space="preserve">GiH3 · 3r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com la industrialització va crear una nova societat de classes (burgesia i proletariat) i quines eren les seves condicions de vida i de salut.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les primeres respostes obreres (ludisme, societats d'auxili mutu, Trade Unions) com a assaigs previs a l'organització moderna.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Distingir marxisme i anarquisme com dues grans teories rivals sobre com posar fi a l'explotació industrial.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el paper del primer feminisme (Wollstonecraft, sufragisme, Flora Tristán, Clara Zetkin) com una lluita paral·lela per drets propis.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Comprendre el debat entre reformisme i revolució dins la Segona Internacional i l'origen del primer de maig.</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Situar el moviment obrer català i espanyol (PSOE, UGT, anarquisme) dins d'aquest mateix mapa europeu.</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La nova societat de classes</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Les condicions de vida del proletariat</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L'infern urbà</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Les primeres respostes obreres</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El marxisme</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L'anarquisme</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El sufragisme i el feminisme del segle XIX</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La Segona Internacional i el sindicalisme de masses</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El moviment obrer a Catalunya i Espanya</w:t>
      </w:r>
    </w:p>
    <w:p>
      <w:pPr>
        <w:keepNext/>
        <w:keepLines/>
        <w:pStyle w:val="Heading1"/>
        <w:jc w:val="left"/>
        <w:spacing w:lineRule="auto"/>
      </w:pPr>
      <w:r>
        <w:rPr>
          <w:color w:val="373a36"/>
          <w:rFonts w:ascii="Helvetica" w:hAnsi="Helvetica"/>
          <w:sz w:val="40"/>
        </w:rPr>
        <w:t xml:space="preserve">Sessió 1 · La nova societat de classes</w:t>
      </w:r>
    </w:p>
    <w:p>
      <w:pPr>
        <w:jc w:val="left"/>
        <w:spacing w:lineRule="auto"/>
      </w:pPr>
      <w:r>
        <w:rPr>
          <w:color w:val="5b5e58"/>
          <w:rFonts w:ascii="Helvetica" w:hAnsi="Helvetica"/>
          <w:sz w:val="22"/>
          <w:i/>
        </w:rPr>
        <w:t xml:space="preserve">Un futur primer ministre britànic va escriure una novel·la per dir una cosa incòmoda: que al seu país, en realitat, hi vivien dos pobles que no es coneixien de 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Abans: els estaments.</w:t>
      </w:r>
      <w:r>
        <w:rPr>
          <w:color w:val="373a36"/>
          <w:rFonts w:ascii="Georgia" w:hAnsi="Georgia"/>
          <w:sz w:val="24"/>
        </w:rPr>
        <w:t xml:space="preserve"> L'Antic Règim dividia la gent en tres estaments. Naixies noble o poble pla, i això et definia per sempre. La Revolució Francesa (</w:t>
      </w:r>
      <w:r>
        <w:rPr>
          <w:color w:val="373a36"/>
          <w:rFonts w:ascii="Georgia" w:hAnsi="Georgia"/>
          <w:sz w:val="24"/>
          <w:shd w:val="clear" w:fill="BFC5AE"/>
        </w:rPr>
        <w:t xml:space="preserve">1789</w:t>
      </w:r>
      <w:r>
        <w:rPr>
          <w:color w:val="373a36"/>
          <w:rFonts w:ascii="Georgia" w:hAnsi="Georgia"/>
          <w:sz w:val="24"/>
        </w:rPr>
        <w:t xml:space="preserve">) va abolir els privilegis: tots iguals davant la llei.</w:t>
      </w:r>
    </w:p>
    <w:p>
      <w:pPr>
        <w:jc w:val="left"/>
        <w:widowControl/>
        <w:spacing w:before="0" w:after="276" w:line="276" w:lineRule="auto"/>
      </w:pPr>
      <w:r>
        <w:rPr>
          <w:color w:val="373a36"/>
          <w:rFonts w:ascii="Georgia" w:hAnsi="Georgia"/>
          <w:sz w:val="24"/>
          <w:b/>
        </w:rPr>
        <w:t xml:space="preserve">Ara: les classes.</w:t>
      </w:r>
      <w:r>
        <w:rPr>
          <w:color w:val="373a36"/>
          <w:rFonts w:ascii="Georgia" w:hAnsi="Georgia"/>
          <w:sz w:val="24"/>
        </w:rPr>
        <w:t xml:space="preserve"> La Revolució Industrial va posar al lloc dels estaments les </w:t>
      </w:r>
      <w:r>
        <w:rPr>
          <w:color w:val="373a36"/>
          <w:rFonts w:ascii="Georgia" w:hAnsi="Georgia"/>
          <w:sz w:val="24"/>
          <w:shd w:val="clear" w:fill="FCCE8F"/>
        </w:rPr>
        <w:t xml:space="preserve">classes socials</w:t>
      </w:r>
      <w:r>
        <w:rPr>
          <w:color w:val="373a36"/>
          <w:rFonts w:ascii="Georgia" w:hAnsi="Georgia"/>
          <w:sz w:val="24"/>
        </w:rPr>
        <w:t xml:space="preserve">, fixades per la propietat, no per la llei. </w:t>
      </w:r>
      <w:r>
        <w:rPr>
          <w:color w:val="373a36"/>
          <w:rFonts w:ascii="Georgia" w:hAnsi="Georgia"/>
          <w:sz w:val="24"/>
          <w:shd w:val="clear" w:fill="FAB39C"/>
        </w:rPr>
        <w:t xml:space="preserve">Cap llei no deia qui era de quina classe: ho deia la feina, la casa i la roba.</w:t>
      </w:r>
      <w:r>
        <w:rPr>
          <w:color w:val="373a36"/>
          <w:rFonts w:ascii="Georgia" w:hAnsi="Georgia"/>
          <w:sz w:val="24"/>
        </w:rPr>
        <w:t xml:space="preserve"> Tres classes:</w:t>
      </w:r>
    </w:p>
    <w:p>
      <w:pPr>
        <w:jc w:val="left"/>
        <w:widowControl/>
        <w:spacing w:before="0" w:after="276" w:line="276" w:lineRule="auto"/>
      </w:pPr>
      <w:r>
        <w:rPr>
          <w:color w:val="373a36"/>
          <w:rFonts w:ascii="Georgia" w:hAnsi="Georgia"/>
          <w:sz w:val="24"/>
        </w:rPr>
        <w:t xml:space="preserve">1. La </w:t>
      </w:r>
      <w:r>
        <w:rPr>
          <w:color w:val="373a36"/>
          <w:rFonts w:ascii="Georgia" w:hAnsi="Georgia"/>
          <w:sz w:val="24"/>
          <w:shd w:val="clear" w:fill="9EBFD3"/>
        </w:rPr>
        <w:t xml:space="preserve">burgesia</w:t>
      </w:r>
      <w:r>
        <w:rPr>
          <w:color w:val="373a36"/>
          <w:rFonts w:ascii="Georgia" w:hAnsi="Georgia"/>
          <w:sz w:val="24"/>
        </w:rPr>
        <w:t xml:space="preserve">: propietària dels mitjans de producció: fàbriques, mines, bancs, ferrocarrils. 2. El </w:t>
      </w:r>
      <w:r>
        <w:rPr>
          <w:color w:val="373a36"/>
          <w:rFonts w:ascii="Georgia" w:hAnsi="Georgia"/>
          <w:sz w:val="24"/>
          <w:shd w:val="clear" w:fill="9EBFD3"/>
        </w:rPr>
        <w:t xml:space="preserve">proletariat</w:t>
      </w:r>
      <w:r>
        <w:rPr>
          <w:color w:val="373a36"/>
          <w:rFonts w:ascii="Georgia" w:hAnsi="Georgia"/>
          <w:sz w:val="24"/>
        </w:rPr>
        <w:t xml:space="preserve">: els treballadors que només tenen les seves hores per vendre a canvi d'un </w:t>
      </w:r>
      <w:r>
        <w:rPr>
          <w:color w:val="373a36"/>
          <w:rFonts w:ascii="Georgia" w:hAnsi="Georgia"/>
          <w:sz w:val="24"/>
          <w:shd w:val="clear" w:fill="FCCE8F"/>
        </w:rPr>
        <w:t xml:space="preserve">salari</w:t>
      </w:r>
      <w:r>
        <w:rPr>
          <w:color w:val="373a36"/>
          <w:rFonts w:ascii="Georgia" w:hAnsi="Georgia"/>
          <w:sz w:val="24"/>
        </w:rPr>
        <w:t xml:space="preserve"> que fixa el propietari. 3. Les </w:t>
      </w:r>
      <w:r>
        <w:rPr>
          <w:color w:val="373a36"/>
          <w:rFonts w:ascii="Georgia" w:hAnsi="Georgia"/>
          <w:sz w:val="24"/>
          <w:shd w:val="clear" w:fill="9EBFD3"/>
        </w:rPr>
        <w:t xml:space="preserve">classes mitjanes</w:t>
      </w:r>
      <w:r>
        <w:rPr>
          <w:color w:val="373a36"/>
          <w:rFonts w:ascii="Georgia" w:hAnsi="Georgia"/>
          <w:sz w:val="24"/>
        </w:rPr>
        <w:t xml:space="preserve">: botiguers, artesans, mestres, metges, empleats. No tenen fàbrica, però tampoc depenen d'un jornal.</w:t>
      </w:r>
    </w:p>
    <w:p>
      <w:pPr>
        <w:jc w:val="left"/>
        <w:widowControl/>
        <w:spacing w:before="0" w:after="276" w:line="276" w:lineRule="auto"/>
      </w:pPr>
      <w:r>
        <w:rPr>
          <w:color w:val="373a36"/>
          <w:rFonts w:ascii="Georgia" w:hAnsi="Georgia"/>
          <w:sz w:val="24"/>
          <w:b/>
        </w:rPr>
        <w:t xml:space="preserve">Les xifres.</w:t>
      </w:r>
      <w:r>
        <w:rPr>
          <w:color w:val="373a36"/>
          <w:rFonts w:ascii="Georgia" w:hAnsi="Georgia"/>
          <w:sz w:val="24"/>
        </w:rPr>
        <w:t xml:space="preserve"> A Gran Bretanya, el </w:t>
      </w:r>
      <w:r>
        <w:rPr>
          <w:color w:val="373a36"/>
          <w:rFonts w:ascii="Georgia" w:hAnsi="Georgia"/>
          <w:sz w:val="24"/>
          <w:shd w:val="clear" w:fill="BFC5AE"/>
        </w:rPr>
        <w:t xml:space="preserve">1867</w:t>
      </w:r>
      <w:r>
        <w:rPr>
          <w:color w:val="373a36"/>
          <w:rFonts w:ascii="Georgia" w:hAnsi="Georgia"/>
          <w:sz w:val="24"/>
        </w:rPr>
        <w:t xml:space="preserve">, l'estadístic Dudley Baxter va calcular que una quarta part de la població tenia </w:t>
      </w:r>
      <w:r>
        <w:rPr>
          <w:color w:val="373a36"/>
          <w:rFonts w:ascii="Georgia" w:hAnsi="Georgia"/>
          <w:sz w:val="24"/>
          <w:shd w:val="clear" w:fill="BFC5AE"/>
        </w:rPr>
        <w:t xml:space="preserve">dos terços</w:t>
      </w:r>
      <w:r>
        <w:rPr>
          <w:color w:val="373a36"/>
          <w:rFonts w:ascii="Georgia" w:hAnsi="Georgia"/>
          <w:sz w:val="24"/>
        </w:rPr>
        <w:t xml:space="preserve"> de la renda. A París, el 1847, un obrer guanyava 2 francs al dia i un quilo de pa en costava mig.</w:t>
      </w:r>
    </w:p>
    <w:p>
      <w:pPr>
        <w:jc w:val="center"/>
        <w:spacing w:lineRule="auto"/>
      </w:pPr>
      <w:r>
        <w:rPr/>
        <w:drawing>
          <wp:inline distB="0" distL="0" distR="0" distT="0">
            <wp:extent cx="2790825" cy="3623089"/>
            <wp:effectExtent b="0" l="0" r="0" t="0"/>
            <wp:docPr id="1" name="image-p_Y8p7Mesd8WwhD5UaS4h.jpeg"/>
            <a:graphic>
              <a:graphicData uri="http://schemas.openxmlformats.org/drawingml/2006/picture">
                <pic:pic>
                  <pic:nvPicPr>
                    <pic:cNvPr id="1" name="image-p_Y8p7Mesd8WwhD5UaS4h.jpeg" descr="Cartell de 1911 amb una piràmide de cinc pisos: diners a dalt, després governants, clergues, soldats, burgesos a taula, i a baix els treballadors que ho aguanten tot."/>
                    <pic:cNvPicPr/>
                  </pic:nvPicPr>
                  <pic:blipFill>
                    <a:blip r:embed="rId6" cstate="print"/>
                    <a:srcRect b="0" l="0" r="0" t="0"/>
                    <a:stretch>
                      <a:fillRect/>
                    </a:stretch>
                  </pic:blipFill>
                  <pic:spPr>
                    <a:xfrm>
                      <a:off x="0" y="0"/>
                      <a:ext cx="2790825" cy="3623089"/>
                    </a:xfrm>
                    <a:prstGeom prst="rect"/>
                  </pic:spPr>
                </pic:pic>
              </a:graphicData>
            </a:graphic>
          </wp:inline>
        </w:drawing>
      </w:r>
    </w:p>
    <w:p>
      <w:pPr>
        <w:jc w:val="center"/>
        <w:spacing w:lineRule="auto"/>
      </w:pPr>
      <w:r>
        <w:rPr>
          <w:color w:val="5b5e58"/>
          <w:rFonts w:ascii="Helvetica" w:hAnsi="Helvetica"/>
          <w:sz w:val="20"/>
        </w:rPr>
        <w:t xml:space="preserve">Llegeix els rètols de baix a dalt: «treballem per a tots», «mengem per vosaltres», «us disparem», «us enganyem», «us governem». Mira qui aguanta el pes. El cartell el va publicar el 1911 un sindicat dels Estats Units (IWW): és propaganda, feta per convèncer. — Industrial Worker (IWW), 1911 · Wikimedia Commons · Domini públic</w:t>
      </w:r>
    </w:p>
    <w:p>
      <w:pPr>
        <w:jc w:val="left"/>
        <w:widowControl/>
        <w:spacing w:before="0" w:after="276" w:line="276" w:lineRule="auto"/>
      </w:pPr>
      <w:r>
        <w:rPr>
          <w:color w:val="373a36"/>
          <w:rFonts w:ascii="Georgia" w:hAnsi="Georgia"/>
          <w:sz w:val="24"/>
          <w:b/>
        </w:rPr>
        <w:t xml:space="preserve">Dues nacions.</w:t>
      </w:r>
      <w:r>
        <w:rPr>
          <w:color w:val="373a36"/>
          <w:rFonts w:ascii="Georgia" w:hAnsi="Georgia"/>
          <w:sz w:val="24"/>
        </w:rPr>
        <w:t xml:space="preserve"> El </w:t>
      </w:r>
      <w:r>
        <w:rPr>
          <w:color w:val="373a36"/>
          <w:rFonts w:ascii="Georgia" w:hAnsi="Georgia"/>
          <w:sz w:val="24"/>
          <w:shd w:val="clear" w:fill="BFC5AE"/>
        </w:rPr>
        <w:t xml:space="preserve">1845</w:t>
      </w:r>
      <w:r>
        <w:rPr>
          <w:color w:val="373a36"/>
          <w:rFonts w:ascii="Georgia" w:hAnsi="Georgia"/>
          <w:sz w:val="24"/>
          <w:shd w:val="clear" w:fill="9EBFD3"/>
        </w:rPr>
        <w:t xml:space="preserve">Benjamin Disraeli</w:t>
      </w:r>
      <w:r>
        <w:rPr>
          <w:color w:val="373a36"/>
          <w:rFonts w:ascii="Georgia" w:hAnsi="Georgia"/>
          <w:sz w:val="24"/>
        </w:rPr>
        <w:t xml:space="preserve">, un polític conservador que seria primer ministre, va escriure a la novel·la </w:t>
      </w:r>
      <w:r>
        <w:rPr>
          <w:color w:val="373a36"/>
          <w:rFonts w:ascii="Georgia" w:hAnsi="Georgia"/>
          <w:sz w:val="24"/>
        </w:rPr>
        <w:t xml:space="preserve">Sybil</w:t>
      </w:r>
      <w:r>
        <w:rPr>
          <w:color w:val="373a36"/>
          <w:rFonts w:ascii="Georgia" w:hAnsi="Georgia"/>
          <w:sz w:val="24"/>
        </w:rPr>
        <w:t xml:space="preserve"> que a Anglaterra hi vivien «dues nacions» que no es coneixien, «com si fossin habitants de planetes diferents»: els rics i els pobres. És el text de L'Arxiu. Que ho digués un conservador li dona pes: no volia la revolució, volia que els rics veiessin el país que ignoraven.</w:t>
      </w:r>
    </w:p>
    <w:p>
      <w:pPr>
        <w:jc w:val="left"/>
        <w:widowControl/>
        <w:spacing w:before="0" w:after="276" w:line="276" w:lineRule="auto"/>
      </w:pPr>
      <w:r>
        <w:rPr>
          <w:color w:val="373a36"/>
          <w:rFonts w:ascii="Georgia" w:hAnsi="Georgia"/>
          <w:sz w:val="24"/>
          <w:b/>
        </w:rPr>
        <w:t xml:space="preserve">El mite de l'ascensor.</w:t>
      </w:r>
      <w:r>
        <w:rPr>
          <w:color w:val="373a36"/>
          <w:rFonts w:ascii="Georgia" w:hAnsi="Georgia"/>
          <w:sz w:val="24"/>
        </w:rPr>
        <w:t xml:space="preserve"> Es podia pujar de classe: un fill de botiguer podia fer-se enginyer. Però la immensa majoria dels fills d'obrers eren obrers. La porta existia i era estreta.</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Estaments (Antic Règim): noblesa, clergat i tercer estat, fixats pel naixement i per privilegis legals. Abolits per la Revolució Francesa (1789).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Classes socials: definides per la propietat i la posició en l'economia, no per la llei. Es pot canviar de classe, però és l'excepció.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Burgesia: propietària dels mitjans de producció (fàbriques, mines, bancs, ferrocarrils, terres). Gran burgesia i petita burgesia.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Proletariat: treballadors assalariats sense mitjans de producció; viuen de vendre les seves hores. Del llatí proles, «fills».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Classes mitjanes: botiguers, artesans amb taller, funcionaris, mestres, metges, advocats, empleats. Creixen a les ciutats i sovint voten abans que els obrers.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Gran Bretanya, 1867 (càlcul de l'estadístic Dudley Baxter): classes altes i mitjanes, una quarta part de la població i prop de dos terços de la renda; treballadors manuals, tres quartes parts i un terç.</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París, 1847: un obrer guanya uns 2 francs al dia; un quilo de pa en costa mig; el menjar s'emporta més de la meitat del salari.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Benjamin Disraeli (1804-1881): novel·lista i polític conservador, dues vegades primer ministre. Sybil (1845): «dues nacions», els rics i els pobres.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Luke Fildes, «Sol·licitants d'admissió a un asil nocturn» (1874). «Piràmide del sistema capitalista» (1911): cartell del sindicat IWW dels Estats Units.</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estaments.</w:t>
      </w:r>
      <w:r>
        <w:rPr>
          <w:color w:val="373a36"/>
          <w:rFonts w:ascii="Georgia" w:hAnsi="Georgia"/>
          <w:sz w:val="24"/>
        </w:rPr>
        <w:t xml:space="preserve"> Grups tancats fixats pel naixement i per la llei: noblesa, clergat i poble pla.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mitjans de producció.</w:t>
      </w:r>
      <w:r>
        <w:rPr>
          <w:color w:val="373a36"/>
          <w:rFonts w:ascii="Georgia" w:hAnsi="Georgia"/>
          <w:sz w:val="24"/>
        </w:rPr>
        <w:t xml:space="preserve"> Tot el que cal per fabricar: la fàbrica, les màquines, la terra, el capital.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conservador.</w:t>
      </w:r>
      <w:r>
        <w:rPr>
          <w:color w:val="373a36"/>
          <w:rFonts w:ascii="Georgia" w:hAnsi="Georgia"/>
          <w:sz w:val="24"/>
        </w:rPr>
        <w:t xml:space="preserve"> Polític que no vol canvis bruscos ni acabar amb la propietat; Disraeli volia reformar per evitar una revolució.</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Sybil, or the Two Nations</w:t>
      </w:r>
    </w:p>
    <w:p>
      <w:pPr>
        <w:ind w:left="567" w:right="567"/>
        <w:jc w:val="left"/>
        <w:spacing w:lineRule="auto"/>
      </w:pPr>
      <w:r>
        <w:rPr>
          <w:i/>
        </w:rPr>
        <w:t xml:space="preserve">«Dues nacions, entre les quals no hi ha tracte ni simpatia; que ignoren mútuament els seus hàbits, pensaments i sentiments, com si visquessin en zones diferents o fossin habitants de planetes diferents.»</w:t>
      </w:r>
    </w:p>
    <w:p>
      <w:pPr>
        <w:jc w:val="left"/>
        <w:spacing w:lineRule="auto"/>
      </w:pPr>
      <w:r>
        <w:rPr>
          <w:color w:val="5b5e58"/>
          <w:rFonts w:ascii="Helvetica" w:hAnsi="Helvetica"/>
          <w:sz w:val="20"/>
        </w:rPr>
        <w:t xml:space="preserve">Benjamin Disraeli, escriptor i polític · Londres, 1845</w:t>
      </w:r>
    </w:p>
    <w:p>
      <w:pPr>
        <w:jc w:val="left"/>
        <w:spacing w:lineRule="auto"/>
      </w:pPr>
      <w:r>
        <w:rPr>
          <w:color w:val="5b5e58"/>
          <w:rFonts w:ascii="Helvetica" w:hAnsi="Helvetica"/>
          <w:sz w:val="20"/>
        </w:rPr>
        <w:t xml:space="preserve">Traducció de l'anglès (original: «Two nations; between whom there is no intercourse and no sympathy; who are as ignorant of each other's habits, thoughts, and feelings, as if they were dwellers in different zones, or inhabitants of different planets»)</w:t>
      </w:r>
    </w:p>
    <w:p>
      <w:pPr>
        <w:jc w:val="left"/>
        <w:widowControl/>
        <w:spacing w:before="0" w:after="276" w:line="276" w:lineRule="auto"/>
      </w:pPr>
      <w:r>
        <w:rPr>
          <w:color w:val="373a36"/>
          <w:rFonts w:ascii="Georgia" w:hAnsi="Georgia"/>
          <w:sz w:val="24"/>
        </w:rPr>
        <w:t xml:space="preserve">Disraeli posa aquestes paraules en boca d'un personatge de la seva novel·la, que en preguntar-li a quines dues nacions es refereix, respon que són els rics i els pobres. L'autor no era cap revolucionari, sinó un polític conservador que arribaria a ser primer ministre britànic.</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Disraeli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276" w:line="276" w:lineRule="auto"/>
      </w:pPr>
      <w:r>
        <w:rPr>
          <w:color w:val="373a36"/>
          <w:rFonts w:ascii="Helvetica" w:hAnsi="Helvetica"/>
          <w:sz w:val="24"/>
        </w:rPr>
        <w:t xml:space="preserve">Llegeix la cita de Disraeli a L'Arxiu i el context. Identifica el FET: quines són les dues nacions? El PARER: què en pensa Disraeli, segons l'epígraf «Dues nacions» de la lectura? El SENYAL: quina comparació de la cita delata que exagera per fer-se entendre?</w:t>
      </w:r>
    </w:p>
    <w:p>
      <w:pPr>
        <w:jc w:val="left"/>
        <w:widowControl/>
        <w:spacing w:before="0" w:after="276" w:line="276" w:lineRule="auto"/>
      </w:pPr>
      <w:r>
        <w:rPr>
          <w:color w:val="373a36"/>
          <w:rFonts w:ascii="Helvetica" w:hAnsi="Helvetica"/>
          <w:sz w:val="24"/>
          <w:i/>
        </w:rPr>
        <w:t xml:space="preserve">Pista: Comença així: «Les dues nacions són... (fet). Disraeli creu que... (parer). Ho delata la comparació amb... (senyal)». Les dues nacions, les diu el context; la comparació és al final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entre 40 i 60 paraules.</w:t>
      </w:r>
    </w:p>
    <w:p>
      <w:pPr>
        <w:jc w:val="left"/>
        <w:widowControl/>
        <w:spacing w:before="0" w:after="276" w:line="276" w:lineRule="auto"/>
      </w:pPr>
      <w:r>
        <w:rPr>
          <w:color w:val="5b6b3c"/>
          <w:rFonts w:ascii="Helvetica" w:hAnsi="Helvetica"/>
          <w:sz w:val="24"/>
          <w:b/>
        </w:rPr>
        <w:t xml:space="preserve">2. Estaments i classes, cara a cara.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Classifica en una taula de dues columnes (Estaments · Classes) i quatre files: què et posa en un grup o en l'altre, quins grups hi ha (tres a cada columna), si se'n pot sortir i qui ho decideix (la llei o la propietat).</w:t>
      </w:r>
    </w:p>
    <w:p>
      <w:pPr>
        <w:jc w:val="left"/>
        <w:widowControl/>
        <w:spacing w:before="0" w:after="276" w:line="276" w:lineRule="auto"/>
      </w:pPr>
      <w:r>
        <w:rPr>
          <w:color w:val="373a36"/>
          <w:rFonts w:ascii="Helvetica" w:hAnsi="Helvetica"/>
          <w:sz w:val="24"/>
          <w:i/>
        </w:rPr>
        <w:t xml:space="preserve">Pista: Omple primer la columna dels estaments i després la de les classes. Els tres grups de cada columna són a la Fitxa de dades; qui ho decideix, al primer paràgraf de la lectura. A l'última fila pots escriure: «Ho decideix...».</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dues columnes i quatre files.</w:t>
      </w:r>
    </w:p>
    <w:p>
      <w:pPr>
        <w:jc w:val="left"/>
        <w:widowControl/>
        <w:spacing w:before="0" w:after="276" w:line="276" w:lineRule="auto"/>
      </w:pPr>
      <w:r>
        <w:rPr>
          <w:color w:val="5b6b3c"/>
          <w:rFonts w:ascii="Helvetica" w:hAnsi="Helvetica"/>
          <w:sz w:val="24"/>
          <w:b/>
        </w:rPr>
        <w:t xml:space="preserve">3. La piràmide de 1911: descric, identifico, dedueixo.</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cartell «Piràmide del sistema capitalista» al cos de la lectura. DESCRIU qui hi ha al pis de dalt i al de baix, i què diu el rètol de cada un. IDENTIFICA, amb el peu i la Fitxa, qui va fer el cartell i quan. DEDUEIX què vol que pensi qui el mira: és una descripció o una acusació?</w:t>
      </w:r>
    </w:p>
    <w:p>
      <w:pPr>
        <w:jc w:val="left"/>
        <w:widowControl/>
        <w:spacing w:before="0" w:after="276" w:line="276" w:lineRule="auto"/>
      </w:pPr>
      <w:r>
        <w:rPr>
          <w:color w:val="373a36"/>
          <w:rFonts w:ascii="Helvetica" w:hAnsi="Helvetica"/>
          <w:sz w:val="24"/>
          <w:i/>
        </w:rPr>
        <w:t xml:space="preserve">Pista: Comença així: «A baix de tot hi ha... i el rètol diu...». Qui el va publicar ho diu la Fitxa de dades; els rètols són en anglès al cartell: «we work for all» vol dir «treballem per a tots».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entre 40 i 60 paraules.</w:t>
      </w:r>
    </w:p>
    <w:p>
      <w:pPr>
        <w:keepNext/>
        <w:keepLines/>
        <w:pStyle w:val="Heading1"/>
        <w:jc w:val="left"/>
        <w:spacing w:lineRule="auto"/>
      </w:pPr>
      <w:r>
        <w:rPr>
          <w:color w:val="373a36"/>
          <w:rFonts w:ascii="Helvetica" w:hAnsi="Helvetica"/>
          <w:sz w:val="40"/>
        </w:rPr>
        <w:t xml:space="preserve">Sessió 2 · Les condicions de vida del proletariat</w:t>
      </w:r>
    </w:p>
    <w:p>
      <w:pPr>
        <w:jc w:val="left"/>
        <w:spacing w:lineRule="auto"/>
      </w:pPr>
      <w:r>
        <w:rPr>
          <w:color w:val="5b5e58"/>
          <w:rFonts w:ascii="Helvetica" w:hAnsi="Helvetica"/>
          <w:sz w:val="22"/>
          <w:i/>
        </w:rPr>
        <w:t xml:space="preserve">Una nena de vuit anys va explicar a un comitè parlamentari com passava dotze hores al dia sola, a les fosques, dins d'una mina. No en sabia fer un drama: només responia preguntes.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El temps.</w:t>
      </w:r>
      <w:r>
        <w:rPr>
          <w:color w:val="373a36"/>
          <w:rFonts w:ascii="Georgia" w:hAnsi="Georgia"/>
          <w:sz w:val="24"/>
        </w:rPr>
        <w:t xml:space="preserve"> Un obrer tèxtil del Lancashire, cap a 1830, treballava de </w:t>
      </w:r>
      <w:r>
        <w:rPr>
          <w:color w:val="373a36"/>
          <w:rFonts w:ascii="Georgia" w:hAnsi="Georgia"/>
          <w:sz w:val="24"/>
          <w:shd w:val="clear" w:fill="BFC5AE"/>
        </w:rPr>
        <w:t xml:space="preserve">12 a 14 hores</w:t>
      </w:r>
      <w:r>
        <w:rPr>
          <w:color w:val="373a36"/>
          <w:rFonts w:ascii="Georgia" w:hAnsi="Georgia"/>
          <w:sz w:val="24"/>
        </w:rPr>
        <w:t xml:space="preserve"> al dia, sis dies a la setmana. Una </w:t>
      </w:r>
      <w:r>
        <w:rPr>
          <w:color w:val="373a36"/>
          <w:rFonts w:ascii="Georgia" w:hAnsi="Georgia"/>
          <w:sz w:val="24"/>
          <w:shd w:val="clear" w:fill="FCCE8F"/>
        </w:rPr>
        <w:t xml:space="preserve">campana</w:t>
      </w:r>
      <w:r>
        <w:rPr>
          <w:color w:val="373a36"/>
          <w:rFonts w:ascii="Georgia" w:hAnsi="Georgia"/>
          <w:sz w:val="24"/>
        </w:rPr>
        <w:t xml:space="preserve"> tancava les portes: qui arribava tard pagava una multa. El ritme el marcava la màquina. Cap vacança, cap límit d'hores fins que el Parlament en va posar: 9 hores per als infants (</w:t>
      </w:r>
      <w:r>
        <w:rPr>
          <w:color w:val="373a36"/>
          <w:rFonts w:ascii="Georgia" w:hAnsi="Georgia"/>
          <w:sz w:val="24"/>
          <w:shd w:val="clear" w:fill="BFC5AE"/>
        </w:rPr>
        <w:t xml:space="preserve">1833</w:t>
      </w:r>
      <w:r>
        <w:rPr>
          <w:color w:val="373a36"/>
          <w:rFonts w:ascii="Georgia" w:hAnsi="Georgia"/>
          <w:sz w:val="24"/>
        </w:rPr>
        <w:t xml:space="preserve">), 10 per a dones i joves (1847). </w:t>
      </w:r>
      <w:r>
        <w:rPr>
          <w:color w:val="373a36"/>
          <w:rFonts w:ascii="Georgia" w:hAnsi="Georgia"/>
          <w:sz w:val="24"/>
          <w:shd w:val="clear" w:fill="FAB39C"/>
        </w:rPr>
        <w:t xml:space="preserve">Per primer cop, el rellotge manava més que el sol.</w:t>
      </w:r>
    </w:p>
    <w:p>
      <w:pPr>
        <w:jc w:val="left"/>
        <w:widowControl/>
        <w:spacing w:before="0" w:after="276" w:line="276" w:lineRule="auto"/>
      </w:pPr>
      <w:r>
        <w:rPr>
          <w:color w:val="373a36"/>
          <w:rFonts w:ascii="Georgia" w:hAnsi="Georgia"/>
          <w:sz w:val="24"/>
          <w:b/>
        </w:rPr>
        <w:t xml:space="preserve">El salari.</w:t>
      </w:r>
      <w:r>
        <w:rPr>
          <w:color w:val="373a36"/>
          <w:rFonts w:ascii="Georgia" w:hAnsi="Georgia"/>
          <w:sz w:val="24"/>
        </w:rPr>
        <w:t xml:space="preserve"> A la setmana: un filador adult, </w:t>
      </w:r>
      <w:r>
        <w:rPr>
          <w:color w:val="373a36"/>
          <w:rFonts w:ascii="Georgia" w:hAnsi="Georgia"/>
          <w:sz w:val="24"/>
          <w:shd w:val="clear" w:fill="BFC5AE"/>
        </w:rPr>
        <w:t xml:space="preserve">20-25 xílings</w:t>
      </w:r>
      <w:r>
        <w:rPr>
          <w:color w:val="373a36"/>
          <w:rFonts w:ascii="Georgia" w:hAnsi="Georgia"/>
          <w:sz w:val="24"/>
        </w:rPr>
        <w:t xml:space="preserve">; una dona, </w:t>
      </w:r>
      <w:r>
        <w:rPr>
          <w:color w:val="373a36"/>
          <w:rFonts w:ascii="Georgia" w:hAnsi="Georgia"/>
          <w:sz w:val="24"/>
          <w:shd w:val="clear" w:fill="BFC5AE"/>
        </w:rPr>
        <w:t xml:space="preserve">7-9</w:t>
      </w:r>
      <w:r>
        <w:rPr>
          <w:color w:val="373a36"/>
          <w:rFonts w:ascii="Georgia" w:hAnsi="Georgia"/>
          <w:sz w:val="24"/>
        </w:rPr>
        <w:t xml:space="preserve">; un infant, </w:t>
      </w:r>
      <w:r>
        <w:rPr>
          <w:color w:val="373a36"/>
          <w:rFonts w:ascii="Georgia" w:hAnsi="Georgia"/>
          <w:sz w:val="24"/>
          <w:shd w:val="clear" w:fill="BFC5AE"/>
        </w:rPr>
        <w:t xml:space="preserve">2-4</w:t>
      </w:r>
      <w:r>
        <w:rPr>
          <w:color w:val="373a36"/>
          <w:rFonts w:ascii="Georgia" w:hAnsi="Georgia"/>
          <w:sz w:val="24"/>
        </w:rPr>
        <w:t xml:space="preserve">. Per això la meitat de la plantilla eren dones i nens: cobraven un terç o menys. El pa d'un dia costava quasi un xíling. Moltes empreses pagaven amb vals.</w:t>
      </w:r>
    </w:p>
    <w:p>
      <w:pPr>
        <w:jc w:val="center"/>
        <w:spacing w:lineRule="auto"/>
      </w:pPr>
      <w:r>
        <w:rPr/>
        <w:drawing>
          <wp:inline distB="0" distL="0" distR="0" distT="0">
            <wp:extent cx="4191000" cy="2791505"/>
            <wp:effectExtent b="0" l="0" r="0" t="0"/>
            <wp:docPr id="2" name="image-oco7P_wP2DS47x0yYzBzr.jpeg"/>
            <a:graphic>
              <a:graphicData uri="http://schemas.openxmlformats.org/drawingml/2006/picture">
                <pic:pic>
                  <pic:nvPicPr>
                    <pic:cNvPr id="2" name="image-oco7P_wP2DS47x0yYzBzr.jpeg" descr="Gravat d'una nau de filatura amb màquines i corretges, quatre dones i una nena ajupida que recull bobines."/>
                    <pic:cNvPicPr/>
                  </pic:nvPicPr>
                  <pic:blipFill>
                    <a:blip r:embed="rId7" cstate="print"/>
                    <a:srcRect b="0" l="0" r="0" t="0"/>
                    <a:stretch>
                      <a:fillRect/>
                    </a:stretch>
                  </pic:blipFill>
                  <pic:spPr>
                    <a:xfrm>
                      <a:off x="0" y="0"/>
                      <a:ext cx="4191000" cy="2791505"/>
                    </a:xfrm>
                    <a:prstGeom prst="rect"/>
                  </pic:spPr>
                </pic:pic>
              </a:graphicData>
            </a:graphic>
          </wp:inline>
        </w:drawing>
      </w:r>
    </w:p>
    <w:p>
      <w:pPr>
        <w:jc w:val="center"/>
        <w:spacing w:lineRule="auto"/>
      </w:pPr>
      <w:r>
        <w:rPr>
          <w:color w:val="5b5e58"/>
          <w:rFonts w:ascii="Helvetica" w:hAnsi="Helvetica"/>
          <w:sz w:val="20"/>
        </w:rPr>
        <w:t xml:space="preserve">Compta les persones: quatre dones, una nena ajupida a l'esquerra i cap home. Mira l'alçada de les màquines respecte a la nena. És una fàbrica de cotó anglesa de 1835. — Gravat de T. Allom per a Baines (1835) · Wikimedia Commons · Domini públic</w:t>
      </w:r>
    </w:p>
    <w:p>
      <w:pPr>
        <w:jc w:val="left"/>
        <w:widowControl/>
        <w:spacing w:before="0" w:after="276" w:line="276" w:lineRule="auto"/>
      </w:pPr>
      <w:r>
        <w:rPr>
          <w:color w:val="373a36"/>
          <w:rFonts w:ascii="Georgia" w:hAnsi="Georgia"/>
          <w:sz w:val="24"/>
          <w:b/>
        </w:rPr>
        <w:t xml:space="preserve">La presó productiva.</w:t>
      </w:r>
      <w:r>
        <w:rPr>
          <w:color w:val="373a36"/>
          <w:rFonts w:ascii="Georgia" w:hAnsi="Georgia"/>
          <w:sz w:val="24"/>
        </w:rPr>
        <w:t xml:space="preserve"> Els reglaments multaven parlar, xiular, obrir una finestra o arribar tard. L'encarregat vigilava i podia acomiadar sense motiu. Fins al 1824 era il·legal que els obrers s'associessin.</w:t>
      </w:r>
    </w:p>
    <w:p>
      <w:pPr>
        <w:jc w:val="left"/>
        <w:widowControl/>
        <w:spacing w:before="0" w:after="276" w:line="276" w:lineRule="auto"/>
      </w:pPr>
      <w:r>
        <w:rPr>
          <w:color w:val="373a36"/>
          <w:rFonts w:ascii="Georgia" w:hAnsi="Georgia"/>
          <w:sz w:val="24"/>
          <w:b/>
        </w:rPr>
        <w:t xml:space="preserve">El cos.</w:t>
      </w:r>
      <w:r>
        <w:rPr>
          <w:color w:val="373a36"/>
          <w:rFonts w:ascii="Georgia" w:hAnsi="Georgia"/>
          <w:sz w:val="24"/>
        </w:rPr>
        <w:t xml:space="preserve"> Les màquines no tenien proteccions. Qui es feia mal no cobrava. No hi havia assegurança, ni pensió (la primera britànica, el 1908), ni metge. L'esperança de vida d'un obrer de Manchester el 1842: </w:t>
      </w:r>
      <w:r>
        <w:rPr>
          <w:color w:val="373a36"/>
          <w:rFonts w:ascii="Georgia" w:hAnsi="Georgia"/>
          <w:sz w:val="24"/>
          <w:shd w:val="clear" w:fill="BFC5AE"/>
        </w:rPr>
        <w:t xml:space="preserve">17 anys</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La veu de la Sarah.</w:t>
      </w:r>
      <w:r>
        <w:rPr>
          <w:color w:val="373a36"/>
          <w:rFonts w:ascii="Georgia" w:hAnsi="Georgia"/>
          <w:sz w:val="24"/>
        </w:rPr>
        <w:t xml:space="preserve"> El </w:t>
      </w:r>
      <w:r>
        <w:rPr>
          <w:color w:val="373a36"/>
          <w:rFonts w:ascii="Georgia" w:hAnsi="Georgia"/>
          <w:sz w:val="24"/>
          <w:shd w:val="clear" w:fill="BFC5AE"/>
        </w:rPr>
        <w:t xml:space="preserve">1842</w:t>
      </w:r>
      <w:r>
        <w:rPr>
          <w:color w:val="373a36"/>
          <w:rFonts w:ascii="Georgia" w:hAnsi="Georgia"/>
          <w:sz w:val="24"/>
        </w:rPr>
        <w:t xml:space="preserve"> una comissió del Parlament, impulsada per </w:t>
      </w:r>
      <w:r>
        <w:rPr>
          <w:color w:val="373a36"/>
          <w:rFonts w:ascii="Georgia" w:hAnsi="Georgia"/>
          <w:sz w:val="24"/>
          <w:shd w:val="clear" w:fill="9EBFD3"/>
        </w:rPr>
        <w:t xml:space="preserve">Lord Ashley</w:t>
      </w:r>
      <w:r>
        <w:rPr>
          <w:color w:val="373a36"/>
          <w:rFonts w:ascii="Georgia" w:hAnsi="Georgia"/>
          <w:sz w:val="24"/>
        </w:rPr>
        <w:t xml:space="preserve">, va entrevistar centenars d'infants de les mines. </w:t>
      </w:r>
      <w:r>
        <w:rPr>
          <w:color w:val="373a36"/>
          <w:rFonts w:ascii="Georgia" w:hAnsi="Georgia"/>
          <w:sz w:val="24"/>
          <w:shd w:val="clear" w:fill="9EBFD3"/>
        </w:rPr>
        <w:t xml:space="preserve">Sarah Gooder</w:t>
      </w:r>
      <w:r>
        <w:rPr>
          <w:color w:val="373a36"/>
          <w:rFonts w:ascii="Georgia" w:hAnsi="Georgia"/>
          <w:sz w:val="24"/>
        </w:rPr>
        <w:t xml:space="preserve">, de </w:t>
      </w:r>
      <w:r>
        <w:rPr>
          <w:color w:val="373a36"/>
          <w:rFonts w:ascii="Georgia" w:hAnsi="Georgia"/>
          <w:sz w:val="24"/>
          <w:shd w:val="clear" w:fill="BFC5AE"/>
        </w:rPr>
        <w:t xml:space="preserve">8 anys</w:t>
      </w:r>
      <w:r>
        <w:rPr>
          <w:color w:val="373a36"/>
          <w:rFonts w:ascii="Georgia" w:hAnsi="Georgia"/>
          <w:sz w:val="24"/>
        </w:rPr>
        <w:t xml:space="preserve">, feia de trapper a la mina de Gawber: «He d'obrir la porta sense llum i tinc por. Hi vaig a les quatre del matí i en surto a les cinc.» És el text de L'Arxiu. No es queixa: descriu una feina normal. El mateix any, la Mines Act va prohibir que dones i nens de menys de deu anys treballessin dins de les mines.</w:t>
      </w:r>
    </w:p>
    <w:p>
      <w:pPr>
        <w:jc w:val="left"/>
        <w:widowControl/>
        <w:spacing w:before="0" w:after="276" w:line="276" w:lineRule="auto"/>
      </w:pPr>
      <w:r>
        <w:rPr>
          <w:color w:val="373a36"/>
          <w:rFonts w:ascii="Georgia" w:hAnsi="Georgia"/>
          <w:sz w:val="24"/>
          <w:b/>
        </w:rPr>
        <w:t xml:space="preserve">El que no és cert.</w:t>
      </w:r>
      <w:r>
        <w:rPr>
          <w:color w:val="373a36"/>
          <w:rFonts w:ascii="Georgia" w:hAnsi="Georgia"/>
          <w:sz w:val="24"/>
        </w:rPr>
        <w:t xml:space="preserve"> Sobre el paper, l'obrer era lliure de plegar i marxar. Però el salari només donava per al pa, i un dia sense feina era un dia sense menjar. I fins al 1824 no es podia associar amb els altres obrers per defensar-se.</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Jornada tèxtil al Lancashire (cap a 1830): de 12 a 14 hores, sis dies a la setmana. Límits legals: 9 hores per als infants (1833), 10 per a dones i joves (1847); cap per als homes adults.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Salaris setmanals al tèxtil (cap a 1830): filador adult 20-25 xílings · dona 7-9 · infant 2-4. Un pa de 1,8 kg costava uns 8 penics (12 penics = 1 xíling).</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Truck system: pagament en vals només vàlids a la botiga de l'empresa; prohibit el 1831, viu de fet durant dècades.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Reglaments de fàbrica: multes per parlar, xiular, arribar tard o fer malbé una peça; portes tancades; acomiadament sense motiu. Associar-se va ser il·legal a Gran Bretanya fins al 1824.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Cap xarxa: sense assegurança de malaltia ni d'accident (compensació el 1897), sense pensió (1908), sense metge pagat. Esperança de vida d'un obrer de Manchester el 1842: 17 anys (Chadwick).</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Children's Employment Commission (1842): comissió parlamentària sobre el treball infantil a les mines, impulsada per Lord Ashley; centenars d'infants entrevistats.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Sarah Gooder, 8 anys, trapper a la mina de Gawber (Yorkshire): de les quatre del matí a les cinc de la tarda, sola i sense llum.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Mines Act (1842): prohibeix el treball de dones i de nens de menys de 10 anys dins de les mines.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Gravat de T. Allom (1835): sala de cardar i filar d'una fàbrica de cotó anglesa, amb quatre dones i una nena.</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vals.</w:t>
      </w:r>
      <w:r>
        <w:rPr>
          <w:color w:val="373a36"/>
          <w:rFonts w:ascii="Georgia" w:hAnsi="Georgia"/>
          <w:sz w:val="24"/>
        </w:rPr>
        <w:t xml:space="preserve"> Fitxes que només servien per comprar a la botiga de l'empresa, més cara.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assegurança.</w:t>
      </w:r>
      <w:r>
        <w:rPr>
          <w:color w:val="373a36"/>
          <w:rFonts w:ascii="Georgia" w:hAnsi="Georgia"/>
          <w:sz w:val="24"/>
        </w:rPr>
        <w:t xml:space="preserve"> Sistema que paga quan no pots treballar: malaltia, accident, vellesa. Al segle XIX no existia.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trapper.</w:t>
      </w:r>
      <w:r>
        <w:rPr>
          <w:color w:val="373a36"/>
          <w:rFonts w:ascii="Georgia" w:hAnsi="Georgia"/>
          <w:sz w:val="24"/>
        </w:rPr>
        <w:t xml:space="preserve"> Infant que obria i tancava les portes de ventilació dins del túnel de la mina.</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Testimoni de Sarah Gooder davant la Children's Employment Commission (Mines)</w:t>
      </w:r>
    </w:p>
    <w:p>
      <w:pPr>
        <w:ind w:left="567" w:right="567"/>
        <w:jc w:val="left"/>
        <w:spacing w:lineRule="auto"/>
      </w:pPr>
      <w:r>
        <w:rPr>
          <w:i/>
        </w:rPr>
        <w:t xml:space="preserve">«Sóc trapper a la mina de Gawber. No em cansa, però he d'obrir la porta sense llum i tinc por. Hi vaig a les quatre i a vegades a dos quarts de quatre del matí, i en surto a les cinc o dos quarts de sis.»</w:t>
      </w:r>
    </w:p>
    <w:p>
      <w:pPr>
        <w:jc w:val="left"/>
        <w:spacing w:lineRule="auto"/>
      </w:pPr>
      <w:r>
        <w:rPr>
          <w:color w:val="5b5e58"/>
          <w:rFonts w:ascii="Helvetica" w:hAnsi="Helvetica"/>
          <w:sz w:val="20"/>
        </w:rPr>
        <w:t xml:space="preserve">Sarah Gooder, trapper de mina · Yorkshire, 1842</w:t>
      </w:r>
    </w:p>
    <w:p>
      <w:pPr>
        <w:jc w:val="left"/>
        <w:spacing w:lineRule="auto"/>
      </w:pPr>
      <w:r>
        <w:rPr>
          <w:color w:val="5b5e58"/>
          <w:rFonts w:ascii="Helvetica" w:hAnsi="Helvetica"/>
          <w:sz w:val="20"/>
        </w:rPr>
        <w:t xml:space="preserve">Traducció de l'anglès (original: «I'm a trapper in the Gawber pit. It does not tire me, but I have to trap without a light and I'm scared. I go at four and sometimes half past three in the morning, and come out at five and half past»)</w:t>
      </w:r>
    </w:p>
    <w:p>
      <w:pPr>
        <w:jc w:val="left"/>
        <w:widowControl/>
        <w:spacing w:before="0" w:after="276" w:line="276" w:lineRule="auto"/>
      </w:pPr>
      <w:r>
        <w:rPr>
          <w:color w:val="373a36"/>
          <w:rFonts w:ascii="Georgia" w:hAnsi="Georgia"/>
          <w:sz w:val="24"/>
        </w:rPr>
        <w:t xml:space="preserve">La Sarah tenia vuit anys quan un inspector de la comissió parlamentària li va prendre aquest testimoni. Les seves paraules es van transcriure literalment, número per número, entre centenars d'altres infants entrevistats.</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La Sarah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testimoni de la Sarah a L'Arxiu i el context. Identifica el FET: quina feina fa i de quina hora a quina hora? El PARER: què sent ella (busca la paraula exacta)? El SENYAL: què delata que ho expliqui amb frases curtes i sense queixar-se?</w:t>
      </w:r>
    </w:p>
    <w:p>
      <w:pPr>
        <w:jc w:val="left"/>
        <w:widowControl/>
        <w:spacing w:before="0" w:after="276" w:line="276" w:lineRule="auto"/>
      </w:pPr>
      <w:r>
        <w:rPr>
          <w:color w:val="373a36"/>
          <w:rFonts w:ascii="Helvetica" w:hAnsi="Helvetica"/>
          <w:sz w:val="24"/>
          <w:i/>
        </w:rPr>
        <w:t xml:space="preserve">Pista: Comença així: «La Sarah treballa de... a..., obrint... (fet). Ella diu que té... (parer). Que respongui així delata que... (senyal)». Quants anys tenia la Sarah ho diu el context; qui va impulsar la comissió,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entre 40 i 60 paraules.</w:t>
      </w:r>
    </w:p>
    <w:p>
      <w:pPr>
        <w:jc w:val="left"/>
        <w:widowControl/>
        <w:spacing w:before="0" w:after="276" w:line="276" w:lineRule="auto"/>
      </w:pPr>
      <w:r>
        <w:rPr>
          <w:color w:val="5b6b3c"/>
          <w:rFonts w:ascii="Helvetica" w:hAnsi="Helvetica"/>
          <w:sz w:val="24"/>
          <w:b/>
        </w:rPr>
        <w:t xml:space="preserve">2. Les lleis que van arribar tard.</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Ordena i data en una línia del temps sis lleis de la Fitxa: la legalització de les associacions obreres, la prohibició del pagament en vals, la primera Llei de Fàbriques, la Mines Act, la jornada de deu hores per a dones i joves, i la primera pensió de vellesa. Sota cada una, escriu a qui protegia.</w:t>
      </w:r>
    </w:p>
    <w:p>
      <w:pPr>
        <w:jc w:val="left"/>
        <w:widowControl/>
        <w:spacing w:before="0" w:after="276" w:line="276" w:lineRule="auto"/>
      </w:pPr>
      <w:r>
        <w:rPr>
          <w:color w:val="373a36"/>
          <w:rFonts w:ascii="Helvetica" w:hAnsi="Helvetica"/>
          <w:sz w:val="24"/>
          <w:i/>
        </w:rPr>
        <w:t xml:space="preserve">Pista: Les sis dates són a la Fitxa de dades. Sota cada llei pots escriure: «Protegia...».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sis lleis datades i, sota cada una, a qui protegia.</w:t>
      </w:r>
    </w:p>
    <w:p>
      <w:pPr>
        <w:jc w:val="left"/>
        <w:widowControl/>
        <w:spacing w:before="0" w:after="276" w:line="276" w:lineRule="auto"/>
      </w:pPr>
      <w:r>
        <w:rPr>
          <w:color w:val="5b6b3c"/>
          <w:rFonts w:ascii="Helvetica" w:hAnsi="Helvetica"/>
          <w:sz w:val="24"/>
          <w:b/>
        </w:rPr>
        <w:t xml:space="preserve">3. La sala de filar de 1835, en vint paraules.</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gravat de la fàbrica de cotó al cos de la lectura. Resumeix en un telegrama de 20 paraules exactes qui hi treballa i què fa la persona més petita.</w:t>
      </w:r>
    </w:p>
    <w:p>
      <w:pPr>
        <w:jc w:val="left"/>
        <w:widowControl/>
        <w:spacing w:before="0" w:after="276" w:line="276" w:lineRule="auto"/>
      </w:pPr>
      <w:r>
        <w:rPr>
          <w:color w:val="373a36"/>
          <w:rFonts w:ascii="Helvetica" w:hAnsi="Helvetica"/>
          <w:sz w:val="24"/>
          <w:i/>
        </w:rPr>
        <w:t xml:space="preserve">Pista: Comença així: «Fàbrica de cotó, 1835...». Qui hi ha i què fa cadascú és al peu de la imatge. Compta les paraules abans de passar-lo a net.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20 paraules exactes, comptades.</w:t>
      </w:r>
    </w:p>
    <w:p>
      <w:pPr>
        <w:keepNext/>
        <w:keepLines/>
        <w:pStyle w:val="Heading1"/>
        <w:jc w:val="left"/>
        <w:spacing w:lineRule="auto"/>
      </w:pPr>
      <w:r>
        <w:rPr>
          <w:color w:val="373a36"/>
          <w:rFonts w:ascii="Helvetica" w:hAnsi="Helvetica"/>
          <w:sz w:val="40"/>
        </w:rPr>
        <w:t xml:space="preserve">Sessió 3 · L'infern urbà</w:t>
      </w:r>
    </w:p>
    <w:p>
      <w:pPr>
        <w:jc w:val="left"/>
        <w:spacing w:lineRule="auto"/>
      </w:pPr>
      <w:r>
        <w:rPr>
          <w:color w:val="5b5e58"/>
          <w:rFonts w:ascii="Helvetica" w:hAnsi="Helvetica"/>
          <w:sz w:val="22"/>
          <w:i/>
        </w:rPr>
        <w:t xml:space="preserve">El còlera matava en tres dies i ningú no sabia per què. Dos funcionaris ho van voler saber comptant: un va calcular quants anys vivia un obrer i l'altre va dibuixar un mapa amb els morts d'un carrer.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Tres malalties amb adreça.</w:t>
      </w:r>
      <w:r>
        <w:rPr>
          <w:color w:val="373a36"/>
          <w:rFonts w:ascii="Georgia" w:hAnsi="Georgia"/>
          <w:sz w:val="24"/>
        </w:rPr>
        <w:t xml:space="preserve"> Als barris obrers hi mataven tres malalties. El </w:t>
      </w:r>
      <w:r>
        <w:rPr>
          <w:color w:val="373a36"/>
          <w:rFonts w:ascii="Georgia" w:hAnsi="Georgia"/>
          <w:sz w:val="24"/>
          <w:shd w:val="clear" w:fill="FCCE8F"/>
        </w:rPr>
        <w:t xml:space="preserve">còlera</w:t>
      </w:r>
      <w:r>
        <w:rPr>
          <w:color w:val="373a36"/>
          <w:rFonts w:ascii="Georgia" w:hAnsi="Georgia"/>
          <w:sz w:val="24"/>
        </w:rPr>
        <w:t xml:space="preserve">: bacteri de l'aigua contaminada, matava en tres dies. El tifus: pels polls, a les cases plenes de gent. La tuberculosi: per l'aire tancat; una de cada quatre morts. A Liverpool, el </w:t>
      </w:r>
      <w:r>
        <w:rPr>
          <w:color w:val="373a36"/>
          <w:rFonts w:ascii="Georgia" w:hAnsi="Georgia"/>
          <w:sz w:val="24"/>
          <w:shd w:val="clear" w:fill="BFC5AE"/>
        </w:rPr>
        <w:t xml:space="preserve">1840</w:t>
      </w:r>
      <w:r>
        <w:rPr>
          <w:color w:val="373a36"/>
          <w:rFonts w:ascii="Georgia" w:hAnsi="Georgia"/>
          <w:sz w:val="24"/>
        </w:rPr>
        <w:t xml:space="preserve">, la </w:t>
      </w:r>
      <w:r>
        <w:rPr>
          <w:color w:val="373a36"/>
          <w:rFonts w:ascii="Georgia" w:hAnsi="Georgia"/>
          <w:sz w:val="24"/>
          <w:shd w:val="clear" w:fill="BFC5AE"/>
        </w:rPr>
        <w:t xml:space="preserve">meitat</w:t>
      </w:r>
      <w:r>
        <w:rPr>
          <w:color w:val="373a36"/>
          <w:rFonts w:ascii="Georgia" w:hAnsi="Georgia"/>
          <w:sz w:val="24"/>
        </w:rPr>
        <w:t xml:space="preserve"> dels infants dels barris obrers morien abans dels cinc anys; als barris rics, </w:t>
      </w:r>
      <w:r>
        <w:rPr>
          <w:color w:val="373a36"/>
          <w:rFonts w:ascii="Georgia" w:hAnsi="Georgia"/>
          <w:sz w:val="24"/>
          <w:shd w:val="clear" w:fill="BFC5AE"/>
        </w:rPr>
        <w:t xml:space="preserve">un de cada cinc</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Quan la culpa era del pobre.</w:t>
      </w:r>
      <w:r>
        <w:rPr>
          <w:color w:val="373a36"/>
          <w:rFonts w:ascii="Georgia" w:hAnsi="Georgia"/>
          <w:sz w:val="24"/>
        </w:rPr>
        <w:t xml:space="preserve"> Es deia que els obrers vivien malament perquè bevien ginebra. </w:t>
      </w:r>
      <w:r>
        <w:rPr>
          <w:color w:val="373a36"/>
          <w:rFonts w:ascii="Georgia" w:hAnsi="Georgia"/>
          <w:sz w:val="24"/>
          <w:shd w:val="clear" w:fill="FAB39C"/>
        </w:rPr>
        <w:t xml:space="preserve">Però l'alcohol era un símptoma de la misèria, no la causa: primer la misèria, després la ginebra.</w:t>
      </w:r>
    </w:p>
    <w:p>
      <w:pPr>
        <w:jc w:val="center"/>
        <w:spacing w:lineRule="auto"/>
      </w:pPr>
      <w:r>
        <w:rPr/>
        <w:drawing>
          <wp:inline distB="0" distL="0" distR="0" distT="0">
            <wp:extent cx="4191000" cy="3337832"/>
            <wp:effectExtent b="0" l="0" r="0" t="0"/>
            <wp:docPr id="3" name="image-PEriZVe1vqhQh1qGmqsQh.jpeg"/>
            <a:graphic>
              <a:graphicData uri="http://schemas.openxmlformats.org/drawingml/2006/picture">
                <pic:pic>
                  <pic:nvPicPr>
                    <pic:cNvPr id="3" name="image-PEriZVe1vqhQh1qGmqsQh.jpeg" descr="Gravat satíric d'un pati estret entre cases brutes: nens que juguen en un munt de deixalles, una dona que en remena, homes que beuen i cartells de llits de lloguer a les finestres."/>
                    <pic:cNvPicPr/>
                  </pic:nvPicPr>
                  <pic:blipFill>
                    <a:blip r:embed="rId8" cstate="print"/>
                    <a:srcRect b="0" l="0" r="0" t="0"/>
                    <a:stretch>
                      <a:fillRect/>
                    </a:stretch>
                  </pic:blipFill>
                  <pic:spPr>
                    <a:xfrm>
                      <a:off x="0" y="0"/>
                      <a:ext cx="4191000" cy="3337832"/>
                    </a:xfrm>
                    <a:prstGeom prst="rect"/>
                  </pic:spPr>
                </pic:pic>
              </a:graphicData>
            </a:graphic>
          </wp:inline>
        </w:drawing>
      </w:r>
    </w:p>
    <w:p>
      <w:pPr>
        <w:jc w:val="center"/>
        <w:spacing w:lineRule="auto"/>
      </w:pPr>
      <w:r>
        <w:rPr>
          <w:color w:val="5b5e58"/>
          <w:rFonts w:ascii="Helvetica" w:hAnsi="Helvetica"/>
          <w:sz w:val="20"/>
        </w:rPr>
        <w:t xml:space="preserve">«Una cort per al rei Còlera», revista Punch (1852). Mira el munt de l'esquerra i què hi fan els nens, la dona que hi remena i els cartells de lloguer de llits. Punch exagerava per denunciar, però cada cosa era real. — Punch, 1852 · Wikimedia Commons · Domini públic</w:t>
      </w:r>
    </w:p>
    <w:p>
      <w:pPr>
        <w:jc w:val="left"/>
        <w:widowControl/>
        <w:spacing w:before="0" w:after="276" w:line="276" w:lineRule="auto"/>
      </w:pPr>
      <w:r>
        <w:rPr>
          <w:color w:val="373a36"/>
          <w:rFonts w:ascii="Georgia" w:hAnsi="Georgia"/>
          <w:sz w:val="24"/>
          <w:b/>
        </w:rPr>
        <w:t xml:space="preserve">Chadwick compta els anys.</w:t>
      </w:r>
      <w:r>
        <w:rPr>
          <w:color w:val="373a36"/>
          <w:rFonts w:ascii="Georgia" w:hAnsi="Georgia"/>
          <w:sz w:val="24"/>
        </w:rPr>
        <w:t xml:space="preserve"> El </w:t>
      </w:r>
      <w:r>
        <w:rPr>
          <w:color w:val="373a36"/>
          <w:rFonts w:ascii="Georgia" w:hAnsi="Georgia"/>
          <w:sz w:val="24"/>
          <w:shd w:val="clear" w:fill="BFC5AE"/>
        </w:rPr>
        <w:t xml:space="preserve">1842</w:t>
      </w:r>
      <w:r>
        <w:rPr>
          <w:color w:val="373a36"/>
          <w:rFonts w:ascii="Georgia" w:hAnsi="Georgia"/>
          <w:sz w:val="24"/>
        </w:rPr>
        <w:t xml:space="preserve">, el funcionari </w:t>
      </w:r>
      <w:r>
        <w:rPr>
          <w:color w:val="373a36"/>
          <w:rFonts w:ascii="Georgia" w:hAnsi="Georgia"/>
          <w:sz w:val="24"/>
          <w:shd w:val="clear" w:fill="9EBFD3"/>
        </w:rPr>
        <w:t xml:space="preserve">Edwin Chadwick</w:t>
      </w:r>
      <w:r>
        <w:rPr>
          <w:color w:val="373a36"/>
          <w:rFonts w:ascii="Georgia" w:hAnsi="Georgia"/>
          <w:sz w:val="24"/>
        </w:rPr>
        <w:t xml:space="preserve"> va publicar un informe fet de taules: quants anys vivia un obrer i un burgès, quants morts per barri. Conclusió: la brutícia matava més gent cada any que qualsevol guerra. És la primera font de L'Arxiu. El 1848 el Parlament va aprovar la primera Llei de Salut Pública.</w:t>
      </w:r>
    </w:p>
    <w:p>
      <w:pPr>
        <w:jc w:val="left"/>
        <w:widowControl/>
        <w:spacing w:before="0" w:after="276" w:line="276" w:lineRule="auto"/>
      </w:pPr>
      <w:r>
        <w:rPr>
          <w:color w:val="373a36"/>
          <w:rFonts w:ascii="Georgia" w:hAnsi="Georgia"/>
          <w:sz w:val="24"/>
          <w:b/>
        </w:rPr>
        <w:t xml:space="preserve">Snow dibuixa els morts.</w:t>
      </w:r>
      <w:r>
        <w:rPr>
          <w:color w:val="373a36"/>
          <w:rFonts w:ascii="Georgia" w:hAnsi="Georgia"/>
          <w:sz w:val="24"/>
        </w:rPr>
        <w:t xml:space="preserve"> Chadwick creia, com quasi tots, que les malalties anaven per l'aire pudent, els miasmes. El </w:t>
      </w:r>
      <w:r>
        <w:rPr>
          <w:color w:val="373a36"/>
          <w:rFonts w:ascii="Georgia" w:hAnsi="Georgia"/>
          <w:sz w:val="24"/>
          <w:shd w:val="clear" w:fill="BFC5AE"/>
        </w:rPr>
        <w:t xml:space="preserve">1854</w:t>
      </w:r>
      <w:r>
        <w:rPr>
          <w:color w:val="373a36"/>
          <w:rFonts w:ascii="Georgia" w:hAnsi="Georgia"/>
          <w:sz w:val="24"/>
        </w:rPr>
        <w:t xml:space="preserve">, en una epidèmia de còlera al Soho (Londres), el metge </w:t>
      </w:r>
      <w:r>
        <w:rPr>
          <w:color w:val="373a36"/>
          <w:rFonts w:ascii="Georgia" w:hAnsi="Georgia"/>
          <w:sz w:val="24"/>
          <w:shd w:val="clear" w:fill="9EBFD3"/>
        </w:rPr>
        <w:t xml:space="preserve">John Snow</w:t>
      </w:r>
      <w:r>
        <w:rPr>
          <w:color w:val="373a36"/>
          <w:rFonts w:ascii="Georgia" w:hAnsi="Georgia"/>
          <w:sz w:val="24"/>
        </w:rPr>
        <w:t xml:space="preserve"> va anar casa per casa preguntant d'on bevien l'aigua els morts, i va marcar cada mort en un mapa. De 83 morts, </w:t>
      </w:r>
      <w:r>
        <w:rPr>
          <w:color w:val="373a36"/>
          <w:rFonts w:ascii="Georgia" w:hAnsi="Georgia"/>
          <w:sz w:val="24"/>
          <w:shd w:val="clear" w:fill="BFC5AE"/>
        </w:rPr>
        <w:t xml:space="preserve">61</w:t>
      </w:r>
      <w:r>
        <w:rPr>
          <w:color w:val="373a36"/>
          <w:rFonts w:ascii="Georgia" w:hAnsi="Georgia"/>
          <w:sz w:val="24"/>
        </w:rPr>
        <w:t xml:space="preserve"> bevien de la bomba de Broad Street. La fàbrica de cervesa del carrer no tenia cap mort: bevien cervesa. El 8 de setembre van treure la maneta de la bomba. El seu informe (1855) és la segona font de L'Arxiu.</w:t>
      </w:r>
    </w:p>
    <w:p>
      <w:pPr>
        <w:jc w:val="left"/>
        <w:widowControl/>
        <w:spacing w:before="0" w:after="276" w:line="276" w:lineRule="auto"/>
      </w:pPr>
      <w:r>
        <w:rPr>
          <w:color w:val="373a36"/>
          <w:rFonts w:ascii="Georgia" w:hAnsi="Georgia"/>
          <w:sz w:val="24"/>
          <w:b/>
        </w:rPr>
        <w:t xml:space="preserve">Dues fonts, una lliçó.</w:t>
      </w:r>
      <w:r>
        <w:rPr>
          <w:color w:val="373a36"/>
          <w:rFonts w:ascii="Georgia" w:hAnsi="Georgia"/>
          <w:sz w:val="24"/>
        </w:rPr>
        <w:t xml:space="preserve"> Chadwick i Snow no estaven d'acord en la causa (l'aire o l'aigua), però sí en el mètode: </w:t>
      </w:r>
      <w:r>
        <w:rPr>
          <w:color w:val="373a36"/>
          <w:rFonts w:ascii="Georgia" w:hAnsi="Georgia"/>
          <w:sz w:val="24"/>
          <w:shd w:val="clear" w:fill="FCCE8F"/>
        </w:rPr>
        <w:t xml:space="preserve">comptar, comparar per barris, escriure-ho</w:t>
      </w:r>
      <w:r>
        <w:rPr>
          <w:color w:val="373a36"/>
          <w:rFonts w:ascii="Georgia" w:hAnsi="Georgia"/>
          <w:sz w:val="24"/>
        </w:rPr>
        <w:t xml:space="preserve">. Les clavegueres de Londres es van començar el 1859; l'última epidèmia (1866) va anar als barris que no en tenien.</w:t>
      </w:r>
    </w:p>
    <w:p>
      <w:pPr>
        <w:jc w:val="left"/>
        <w:widowControl/>
        <w:spacing w:before="0" w:after="276" w:line="276" w:lineRule="auto"/>
      </w:pPr>
      <w:r>
        <w:rPr>
          <w:color w:val="373a36"/>
          <w:rFonts w:ascii="Georgia" w:hAnsi="Georgia"/>
          <w:sz w:val="24"/>
          <w:b/>
        </w:rPr>
        <w:t xml:space="preserve">El que no és cert.</w:t>
      </w:r>
      <w:r>
        <w:rPr>
          <w:color w:val="373a36"/>
          <w:rFonts w:ascii="Georgia" w:hAnsi="Georgia"/>
          <w:sz w:val="24"/>
        </w:rPr>
        <w:t xml:space="preserve"> «Els obrers vivien malament perquè bevien.» No: morien per l'aigua i pel barri. Quan van arribar les clavegueres, el còlera va desaparèixer sense que ningú deixés de beure.</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Còlera: bacteri de l'aigua contaminada per excrements; mata en dos o tres dies. Onades a Europa: 1832, 1848-49, 1854, 1866.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Tifus: transmès pels polls, propi de les cases amuntegades. Tuberculosi: transmesa per l'aire en espais tancats; primera causa de mort urbana al segle XIX (una de cada quatre defuncions).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Liverpool, 1840: la meitat dels infants dels barris obrers morien abans dels cinc anys; als barris rics, un de cada cinc.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Edwin Chadwick (1800-1890): Report on the Sanitary Condition of the Labouring Population (1842). Creia en els miasmes (aire corromput). Public Health Act, 1848: juntes locals de salut, voluntàries a la majoria de ciutats.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Louis-René Villermé (1782-1863): Tableau de l'état physique et moral des ouvriers (1840), sobre les ciutats tèxtils franceses. Llei francesa del treball infantil, 1841.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John Snow (1813-1858): epidèmia del Soho (Londres), agost-setembre de 1854. 83 morts investigades; 61 bevien de la bomba de Broad Street. Maneta retirada el 8 de setembre. Informe: 1855.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fàbrica de cervesa de Broad Street: cap mort entre els seus setanta treballadors, que bevien cervesa i aigua d'un pou propi.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Bacteri del còlera identificat per Robert Koch el 1883. Clavegueres de Londres (Bazalgette): obres des del 1859. Última epidèmia de còlera a Londres: 1866, als barris de l'est sense clavegueram.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Gravat de Punch «A Court for King Cholera» (1852): un pati d'habitatges obrers de Londres. Mapa de Snow (1854): una barra negra per cada mort, carrer per carrer.</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aigua contaminada.</w:t>
      </w:r>
      <w:r>
        <w:rPr>
          <w:color w:val="373a36"/>
          <w:rFonts w:ascii="Georgia" w:hAnsi="Georgia"/>
          <w:sz w:val="24"/>
        </w:rPr>
        <w:t xml:space="preserve"> Aigua barrejada amb excrements, perquè el pou i la latrina eren al mateix pati.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Llei de Salut Pública.</w:t>
      </w:r>
      <w:r>
        <w:rPr>
          <w:color w:val="373a36"/>
          <w:rFonts w:ascii="Georgia" w:hAnsi="Georgia"/>
          <w:sz w:val="24"/>
        </w:rPr>
        <w:t xml:space="preserve"> Llei que permetia crear juntes locals per construir clavegueres i portar aigua neta. Moltes ciutats van tardar dècades, perquè costava diners.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miasmes.</w:t>
      </w:r>
      <w:r>
        <w:rPr>
          <w:color w:val="373a36"/>
          <w:rFonts w:ascii="Georgia" w:hAnsi="Georgia"/>
          <w:sz w:val="24"/>
        </w:rPr>
        <w:t xml:space="preserve"> Teoria falsa segons la qual l'aire brut transmetia les malalties. Va fer construir clavegueres, que sí que funcionaven.</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A. Report on the Sanitary Condition of the Labouring Population of Great Britain</w:t>
      </w:r>
    </w:p>
    <w:p>
      <w:pPr>
        <w:ind w:left="567" w:right="567"/>
        <w:jc w:val="left"/>
        <w:spacing w:lineRule="auto"/>
      </w:pPr>
      <w:r>
        <w:rPr>
          <w:i/>
        </w:rPr>
        <w:t xml:space="preserve">«La pèrdua anual de vides per brutícia i mala ventilació és més gran que la pèrdua per mort o ferides en qualsevol guerra en què el país hagi estat implicat en temps moderns.»</w:t>
      </w:r>
    </w:p>
    <w:p>
      <w:pPr>
        <w:jc w:val="left"/>
        <w:spacing w:lineRule="auto"/>
      </w:pPr>
      <w:r>
        <w:rPr>
          <w:color w:val="5b5e58"/>
          <w:rFonts w:ascii="Helvetica" w:hAnsi="Helvetica"/>
          <w:sz w:val="20"/>
        </w:rPr>
        <w:t xml:space="preserve">Edwin Chadwick, funcionari de la Comissió de la Llei de Pobres · Londres, 1842</w:t>
      </w:r>
    </w:p>
    <w:p>
      <w:pPr>
        <w:jc w:val="left"/>
        <w:spacing w:lineRule="auto"/>
      </w:pPr>
      <w:r>
        <w:rPr>
          <w:color w:val="5b5e58"/>
          <w:rFonts w:ascii="Helvetica" w:hAnsi="Helvetica"/>
          <w:sz w:val="20"/>
        </w:rPr>
        <w:t xml:space="preserve">Traducció de l'anglès · original: «the annual loss of life from filth and bad ventilation are greater than the loss from death or wounds in any wars in which the country has been engaged in modern times»</w:t>
      </w:r>
    </w:p>
    <w:p>
      <w:pPr>
        <w:jc w:val="left"/>
        <w:widowControl/>
        <w:spacing w:before="0" w:after="276" w:line="276" w:lineRule="auto"/>
      </w:pPr>
      <w:r>
        <w:rPr>
          <w:color w:val="373a36"/>
          <w:rFonts w:ascii="Georgia" w:hAnsi="Georgia"/>
          <w:sz w:val="24"/>
        </w:rPr>
        <w:t xml:space="preserve">És la primera conclusió de l'informe, després de centenars de pàgines de taules. Chadwick compara dues xifres que ningú no havia posat mai l'una al costat de l'altra: els morts de les guerres i els morts dels carrers bruts. Encara creu que la causa és l'aire («mala ventilació»), però el mètode (comptar per barris) és el que canviarà les coses.</w:t>
      </w:r>
    </w:p>
    <w:p>
      <w:pPr>
        <w:jc w:val="left"/>
        <w:widowControl/>
        <w:spacing w:before="0" w:after="276" w:line="276" w:lineRule="auto"/>
      </w:pPr>
      <w:r>
        <w:rPr>
          <w:color w:val="146f66"/>
          <w:rFonts w:ascii="Georgia" w:hAnsi="Georgia"/>
          <w:sz w:val="24"/>
          <w:b/>
        </w:rPr>
        <w:t xml:space="preserve">B. On the Mode of Communication of Cholera</w:t>
      </w:r>
    </w:p>
    <w:p>
      <w:pPr>
        <w:ind w:left="567" w:right="567"/>
        <w:jc w:val="left"/>
        <w:spacing w:lineRule="auto"/>
      </w:pPr>
      <w:r>
        <w:rPr>
          <w:i/>
        </w:rPr>
        <w:t xml:space="preserve">«Pel que fa a les morts ocorregudes a la zona que pertany a la bomba, hi va haver seixanta-un casos en què em van informar que les persones difuntes solien beure l'aigua de la bomba de Broad Street […].»</w:t>
      </w:r>
    </w:p>
    <w:p>
      <w:pPr>
        <w:jc w:val="left"/>
        <w:spacing w:lineRule="auto"/>
      </w:pPr>
      <w:r>
        <w:rPr>
          <w:color w:val="5b5e58"/>
          <w:rFonts w:ascii="Helvetica" w:hAnsi="Helvetica"/>
          <w:sz w:val="20"/>
        </w:rPr>
        <w:t xml:space="preserve">John Snow, metge · Londres, 1855 (segona edició)</w:t>
      </w:r>
    </w:p>
    <w:p>
      <w:pPr>
        <w:jc w:val="left"/>
        <w:spacing w:lineRule="auto"/>
      </w:pPr>
      <w:r>
        <w:rPr>
          <w:color w:val="5b5e58"/>
          <w:rFonts w:ascii="Helvetica" w:hAnsi="Helvetica"/>
          <w:sz w:val="20"/>
        </w:rPr>
        <w:t xml:space="preserve">Traducció de l'anglès · original: «With regard to the deaths occurring in the locality belonging to the pump, there were sixty-one instances in which I was informed that the deceased persons used to drink the pump-water from Broad Street […]»</w:t>
      </w:r>
    </w:p>
    <w:p>
      <w:pPr>
        <w:jc w:val="left"/>
        <w:widowControl/>
        <w:spacing w:before="0" w:after="276" w:line="276" w:lineRule="auto"/>
      </w:pPr>
      <w:r>
        <w:rPr>
          <w:color w:val="373a36"/>
          <w:rFonts w:ascii="Georgia" w:hAnsi="Georgia"/>
          <w:sz w:val="24"/>
        </w:rPr>
        <w:t xml:space="preserve">Snow explica com va investigar les vuitanta-tres morts registrades els dies 31 d'agost, 1 i 2 de setembre de 1854 al Soho: va anar casa per casa preguntant d'on bevien l'aigua. El paràgraf següent diu que el 7 de setembre ho va exposar a la junta de la parròquia i que l'endemà van treure la maneta de la bomba. No parla d'aire ni de brutícia: parla d'una bomba concreta.</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El pati del rei Còlera, element per element.</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gravat de Punch al cos de la lectura. Descriu-hi dues coses: on juguen els nens i què anuncien els cartells de les finestres. Explica, per a cada una, quina de les tres malalties de la lectura hi troba casa.</w:t>
      </w:r>
    </w:p>
    <w:p>
      <w:pPr>
        <w:jc w:val="left"/>
        <w:widowControl/>
        <w:spacing w:before="0" w:after="276" w:line="276" w:lineRule="auto"/>
      </w:pPr>
      <w:r>
        <w:rPr>
          <w:color w:val="373a36"/>
          <w:rFonts w:ascii="Helvetica" w:hAnsi="Helvetica"/>
          <w:sz w:val="24"/>
          <w:i/>
        </w:rPr>
        <w:t xml:space="preserve">Pista: Comença així: «Al gravat es veu... Això afavoreix el... perquè...». Quina malaltia va amb els polls i quina amb l'aigua ho diu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dos elements, cada un amb la seva malaltia, entre 40 i 50 paraules.</w:t>
      </w:r>
    </w:p>
    <w:p>
      <w:pPr>
        <w:jc w:val="left"/>
        <w:widowControl/>
        <w:spacing w:before="0" w:after="276" w:line="276" w:lineRule="auto"/>
      </w:pPr>
      <w:r>
        <w:rPr>
          <w:color w:val="5b6b3c"/>
          <w:rFonts w:ascii="Helvetica" w:hAnsi="Helvetica"/>
          <w:sz w:val="24"/>
          <w:b/>
        </w:rPr>
        <w:t xml:space="preserve">2. Chadwick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 primera font de L'Arxiu (Chadwick, 1842) i el seu context. Identifica el FET: quines dues coses compara? El PARER: quina causa creu ell que mata (busca les paraules exactes)? El SENYAL: per què creus que un funcionari tria comparar-ho amb una guerra?</w:t>
      </w:r>
    </w:p>
    <w:p>
      <w:pPr>
        <w:jc w:val="left"/>
        <w:widowControl/>
        <w:spacing w:before="0" w:after="276" w:line="276" w:lineRule="auto"/>
      </w:pPr>
      <w:r>
        <w:rPr>
          <w:color w:val="373a36"/>
          <w:rFonts w:ascii="Helvetica" w:hAnsi="Helvetica"/>
          <w:sz w:val="24"/>
          <w:i/>
        </w:rPr>
        <w:t xml:space="preserve">Pista: Comença així: «Chadwick compara... amb... (fet). Ell creu que mata... (parer). Que ho compari amb una guerra delata que... (senyal)». Per a qui treballava ho diu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entre 40 i 50 paraules.</w:t>
      </w:r>
    </w:p>
    <w:p>
      <w:pPr>
        <w:jc w:val="left"/>
        <w:widowControl/>
        <w:spacing w:before="0" w:after="276" w:line="276" w:lineRule="auto"/>
      </w:pPr>
      <w:r>
        <w:rPr>
          <w:color w:val="5b6b3c"/>
          <w:rFonts w:ascii="Helvetica" w:hAnsi="Helvetica"/>
          <w:sz w:val="24"/>
          <w:b/>
        </w:rPr>
        <w:t xml:space="preserve">3. L'enigma de la fàbrica de cervesa.</w:t>
      </w:r>
      <w:r>
        <w:rPr>
          <w:color w:val="373a36"/>
          <w:rFonts w:ascii="Helvetica" w:hAnsi="Helvetica"/>
          <w:sz w:val="24"/>
        </w:rPr>
        <w:t xml:space="preserve"> — </w:t>
      </w:r>
      <w:r>
        <w:rPr>
          <w:color w:val="373a36"/>
          <w:rFonts w:ascii="Helvetica" w:hAnsi="Helvetica"/>
          <w:sz w:val="24"/>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Al carrer de la bomba de Broad Street hi havia una fàbrica de cervesa amb setanta treballadors i cap mort de còlera. Dedueix la solució en tres passos: què tenien en comú els morts, què feien diferent els cervesers i què demostra això sobre la teoria dels miasmes.</w:t>
      </w:r>
    </w:p>
    <w:p>
      <w:pPr>
        <w:jc w:val="left"/>
        <w:widowControl/>
        <w:spacing w:before="0" w:after="276" w:line="276" w:lineRule="auto"/>
      </w:pPr>
      <w:r>
        <w:rPr>
          <w:color w:val="373a36"/>
          <w:rFonts w:ascii="Helvetica" w:hAnsi="Helvetica"/>
          <w:sz w:val="24"/>
          <w:i/>
        </w:rPr>
        <w:t xml:space="preserve">Pista: Comença així: «Els morts... En canvi, els treballadors de la cerveseria... Per tant, si el còlera anés per l'aire...». El que bevien els cervesers és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 la resolució, una frase cada un.</w:t>
      </w:r>
    </w:p>
    <w:p>
      <w:pPr>
        <w:keepNext/>
        <w:keepLines/>
        <w:pStyle w:val="Heading1"/>
        <w:jc w:val="left"/>
        <w:spacing w:lineRule="auto"/>
      </w:pPr>
      <w:r>
        <w:rPr>
          <w:color w:val="373a36"/>
          <w:rFonts w:ascii="Helvetica" w:hAnsi="Helvetica"/>
          <w:sz w:val="40"/>
        </w:rPr>
        <w:t xml:space="preserve">Sessió 4 · Les primeres respostes obreres</w:t>
      </w:r>
    </w:p>
    <w:p>
      <w:pPr>
        <w:jc w:val="left"/>
        <w:spacing w:lineRule="auto"/>
      </w:pPr>
      <w:r>
        <w:rPr>
          <w:color w:val="5b5e58"/>
          <w:rFonts w:ascii="Helvetica" w:hAnsi="Helvetica"/>
          <w:sz w:val="22"/>
          <w:i/>
        </w:rPr>
        <w:t xml:space="preserve">Abans de tenir sindicats, els teixidors només tenien una eina contra la màquina que els deixava sense feina: el martell. Un poeta els va defensar al Parlament, el Parlament va respondre amb la forca, i de la derrota en va sortir una idea millor.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El martell, 1811-1816.</w:t>
      </w:r>
      <w:r>
        <w:rPr>
          <w:color w:val="373a36"/>
          <w:rFonts w:ascii="Georgia" w:hAnsi="Georgia"/>
          <w:sz w:val="24"/>
        </w:rPr>
        <w:t xml:space="preserve"> El març de </w:t>
      </w:r>
      <w:r>
        <w:rPr>
          <w:color w:val="373a36"/>
          <w:rFonts w:ascii="Georgia" w:hAnsi="Georgia"/>
          <w:sz w:val="24"/>
          <w:shd w:val="clear" w:fill="BFC5AE"/>
        </w:rPr>
        <w:t xml:space="preserve">1811</w:t>
      </w:r>
      <w:r>
        <w:rPr>
          <w:color w:val="373a36"/>
          <w:rFonts w:ascii="Georgia" w:hAnsi="Georgia"/>
          <w:sz w:val="24"/>
        </w:rPr>
        <w:t xml:space="preserve">, a Nottingham, uns teixidors van entrar de nit en un taller i van trencar seixanta telers de mitges. En un any els atacs es van estendre a Yorkshire i Lancashire. Signaven les amenaces amb un nom inventat, </w:t>
      </w:r>
      <w:r>
        <w:rPr>
          <w:color w:val="373a36"/>
          <w:rFonts w:ascii="Georgia" w:hAnsi="Georgia"/>
          <w:sz w:val="24"/>
          <w:shd w:val="clear" w:fill="9EBFD3"/>
        </w:rPr>
        <w:t xml:space="preserve">Ned Ludd</w:t>
      </w:r>
      <w:r>
        <w:rPr>
          <w:color w:val="373a36"/>
          <w:rFonts w:ascii="Georgia" w:hAnsi="Georgia"/>
          <w:sz w:val="24"/>
        </w:rPr>
        <w:t xml:space="preserve">: d'aquí </w:t>
      </w:r>
      <w:r>
        <w:rPr>
          <w:color w:val="373a36"/>
          <w:rFonts w:ascii="Georgia" w:hAnsi="Georgia"/>
          <w:sz w:val="24"/>
          <w:shd w:val="clear" w:fill="FCCE8F"/>
        </w:rPr>
        <w:t xml:space="preserve">ludisme</w:t>
      </w:r>
      <w:r>
        <w:rPr>
          <w:color w:val="373a36"/>
          <w:rFonts w:ascii="Georgia" w:hAnsi="Georgia"/>
          <w:sz w:val="24"/>
        </w:rPr>
        <w:t xml:space="preserve">. </w:t>
      </w:r>
      <w:r>
        <w:rPr>
          <w:color w:val="373a36"/>
          <w:rFonts w:ascii="Georgia" w:hAnsi="Georgia"/>
          <w:sz w:val="24"/>
          <w:shd w:val="clear" w:fill="FAB39C"/>
        </w:rPr>
        <w:t xml:space="preserve">No trencaven qualsevol màquina: trencaven la que feia el seu ofici més barat, i respectaven la del costat.</w:t>
      </w:r>
    </w:p>
    <w:p>
      <w:pPr>
        <w:jc w:val="center"/>
        <w:spacing w:lineRule="auto"/>
      </w:pPr>
      <w:r>
        <w:rPr/>
        <w:drawing>
          <wp:inline distB="0" distL="0" distR="0" distT="0">
            <wp:extent cx="2743200" cy="3620044"/>
            <wp:effectExtent b="0" l="0" r="0" t="0"/>
            <wp:docPr id="4" name="image-k-rGVUwMxtgdXFncwVs20.jpeg"/>
            <a:graphic>
              <a:graphicData uri="http://schemas.openxmlformats.org/drawingml/2006/picture">
                <pic:pic>
                  <pic:nvPicPr>
                    <pic:cNvPr id="4" name="image-k-rGVUwMxtgdXFncwVs20.jpeg" descr="Gravat de 1812: un home gegant amb barret i casaca de pics assenyala amb el braç; al fons, una fàbrica en flames i homes amb pals i fusells."/>
                    <pic:cNvPicPr/>
                  </pic:nvPicPr>
                  <pic:blipFill>
                    <a:blip r:embed="rId9" cstate="print"/>
                    <a:srcRect b="0" l="0" r="0" t="0"/>
                    <a:stretch>
                      <a:fillRect/>
                    </a:stretch>
                  </pic:blipFill>
                  <pic:spPr>
                    <a:xfrm>
                      <a:off x="0" y="0"/>
                      <a:ext cx="2743200" cy="3620044"/>
                    </a:xfrm>
                    <a:prstGeom prst="rect"/>
                  </pic:spPr>
                </pic:pic>
              </a:graphicData>
            </a:graphic>
          </wp:inline>
        </w:drawing>
      </w:r>
    </w:p>
    <w:p>
      <w:pPr>
        <w:jc w:val="center"/>
        <w:spacing w:lineRule="auto"/>
      </w:pPr>
      <w:r>
        <w:rPr>
          <w:color w:val="5b5e58"/>
          <w:rFonts w:ascii="Helvetica" w:hAnsi="Helvetica"/>
          <w:sz w:val="20"/>
        </w:rPr>
        <w:t xml:space="preserve">«El cap dels ludites», gravat de 1812. Mira la mida del cap respecte als seguidors, la fàbrica cremant al fons i les armes alçades. El dibuix volia fer por: Ned Ludd no va existir mai. — Walker and Knight, Londres, 1812 · Wikimedia Commons · Domini públic</w:t>
      </w:r>
    </w:p>
    <w:p>
      <w:pPr>
        <w:jc w:val="left"/>
        <w:widowControl/>
        <w:spacing w:before="0" w:after="276" w:line="276" w:lineRule="auto"/>
      </w:pPr>
      <w:r>
        <w:rPr>
          <w:color w:val="373a36"/>
          <w:rFonts w:ascii="Georgia" w:hAnsi="Georgia"/>
          <w:sz w:val="24"/>
          <w:b/>
        </w:rPr>
        <w:t xml:space="preserve">Byron al Parlament.</w:t>
      </w:r>
      <w:r>
        <w:rPr>
          <w:color w:val="373a36"/>
          <w:rFonts w:ascii="Georgia" w:hAnsi="Georgia"/>
          <w:sz w:val="24"/>
        </w:rPr>
        <w:t xml:space="preserve"> El 1812 el Parlament va aprovar la Frame Breaking Act. El 27 de febrer, </w:t>
      </w:r>
      <w:r>
        <w:rPr>
          <w:color w:val="373a36"/>
          <w:rFonts w:ascii="Georgia" w:hAnsi="Georgia"/>
          <w:sz w:val="24"/>
          <w:shd w:val="clear" w:fill="9EBFD3"/>
        </w:rPr>
        <w:t xml:space="preserve">Lord Byron</w:t>
      </w:r>
      <w:r>
        <w:rPr>
          <w:color w:val="373a36"/>
          <w:rFonts w:ascii="Georgia" w:hAnsi="Georgia"/>
          <w:sz w:val="24"/>
        </w:rPr>
        <w:t xml:space="preserve">, un aristòcrata de 24 anys, va fer el seu primer discurs contra la llei: els ludites eren culpables «del delicte capital de la pobresa», i va preguntar als lords si no hi havia prou sang a les seves lleis. És el text de L'Arxiu. Va perdre: la llei es va aprovar.</w:t>
      </w:r>
    </w:p>
    <w:p>
      <w:pPr>
        <w:jc w:val="left"/>
        <w:widowControl/>
        <w:spacing w:before="0" w:after="276" w:line="276" w:lineRule="auto"/>
      </w:pPr>
      <w:r>
        <w:rPr>
          <w:color w:val="373a36"/>
          <w:rFonts w:ascii="Georgia" w:hAnsi="Georgia"/>
          <w:sz w:val="24"/>
          <w:b/>
        </w:rPr>
        <w:t xml:space="preserve">Per què va fracassar.</w:t>
      </w:r>
      <w:r>
        <w:rPr>
          <w:color w:val="373a36"/>
          <w:rFonts w:ascii="Georgia" w:hAnsi="Georgia"/>
          <w:sz w:val="24"/>
        </w:rPr>
        <w:t xml:space="preserve"> El govern hi va enviar </w:t>
      </w:r>
      <w:r>
        <w:rPr>
          <w:color w:val="373a36"/>
          <w:rFonts w:ascii="Georgia" w:hAnsi="Georgia"/>
          <w:sz w:val="24"/>
          <w:shd w:val="clear" w:fill="BFC5AE"/>
        </w:rPr>
        <w:t xml:space="preserve">12.000</w:t>
      </w:r>
      <w:r>
        <w:rPr>
          <w:color w:val="373a36"/>
          <w:rFonts w:ascii="Georgia" w:hAnsi="Georgia"/>
          <w:sz w:val="24"/>
        </w:rPr>
        <w:t xml:space="preserve"> soldats. El 1813, a York, van penjar </w:t>
      </w:r>
      <w:r>
        <w:rPr>
          <w:color w:val="373a36"/>
          <w:rFonts w:ascii="Georgia" w:hAnsi="Georgia"/>
          <w:sz w:val="24"/>
          <w:shd w:val="clear" w:fill="BFC5AE"/>
        </w:rPr>
        <w:t xml:space="preserve">17</w:t>
      </w:r>
      <w:r>
        <w:rPr>
          <w:color w:val="373a36"/>
          <w:rFonts w:ascii="Georgia" w:hAnsi="Georgia"/>
          <w:sz w:val="24"/>
        </w:rPr>
        <w:t xml:space="preserve"> ludites. Les màquines eren cada any més barates. I les Combination Acts prohibien negociar. Quan negociar és delicte, l'única manera de dir «no» és trencar alguna cosa.</w:t>
      </w:r>
    </w:p>
    <w:p>
      <w:pPr>
        <w:jc w:val="left"/>
        <w:widowControl/>
        <w:spacing w:before="0" w:after="276" w:line="276" w:lineRule="auto"/>
      </w:pPr>
      <w:r>
        <w:rPr>
          <w:color w:val="373a36"/>
          <w:rFonts w:ascii="Georgia" w:hAnsi="Georgia"/>
          <w:sz w:val="24"/>
          <w:b/>
        </w:rPr>
        <w:t xml:space="preserve">La caixa de la malaltia.</w:t>
      </w:r>
      <w:r>
        <w:rPr>
          <w:color w:val="373a36"/>
          <w:rFonts w:ascii="Georgia" w:hAnsi="Georgia"/>
          <w:sz w:val="24"/>
        </w:rPr>
        <w:t xml:space="preserve"> Mentrestant els obrers feien societats d'auxili mutu. El </w:t>
      </w:r>
      <w:r>
        <w:rPr>
          <w:color w:val="373a36"/>
          <w:rFonts w:ascii="Georgia" w:hAnsi="Georgia"/>
          <w:sz w:val="24"/>
          <w:shd w:val="clear" w:fill="BFC5AE"/>
        </w:rPr>
        <w:t xml:space="preserve">1801</w:t>
      </w:r>
      <w:r>
        <w:rPr>
          <w:color w:val="373a36"/>
          <w:rFonts w:ascii="Georgia" w:hAnsi="Georgia"/>
          <w:sz w:val="24"/>
        </w:rPr>
        <w:t xml:space="preserve"> n'hi havia 7.200 amb 650.000 membres.</w:t>
      </w:r>
    </w:p>
    <w:p>
      <w:pPr>
        <w:jc w:val="left"/>
        <w:widowControl/>
        <w:spacing w:before="0" w:after="276" w:line="276" w:lineRule="auto"/>
      </w:pPr>
      <w:r>
        <w:rPr>
          <w:color w:val="373a36"/>
          <w:rFonts w:ascii="Georgia" w:hAnsi="Georgia"/>
          <w:sz w:val="24"/>
          <w:b/>
        </w:rPr>
        <w:t xml:space="preserve">Del delicte al sindicat.</w:t>
      </w:r>
      <w:r>
        <w:rPr>
          <w:color w:val="373a36"/>
          <w:rFonts w:ascii="Georgia" w:hAnsi="Georgia"/>
          <w:sz w:val="24"/>
        </w:rPr>
        <w:t xml:space="preserve"> El </w:t>
      </w:r>
      <w:r>
        <w:rPr>
          <w:color w:val="373a36"/>
          <w:rFonts w:ascii="Georgia" w:hAnsi="Georgia"/>
          <w:sz w:val="24"/>
          <w:shd w:val="clear" w:fill="BFC5AE"/>
        </w:rPr>
        <w:t xml:space="preserve">1824</w:t>
      </w:r>
      <w:r>
        <w:rPr>
          <w:color w:val="373a36"/>
          <w:rFonts w:ascii="Georgia" w:hAnsi="Georgia"/>
          <w:sz w:val="24"/>
        </w:rPr>
        <w:t xml:space="preserve"> el Parlament va derogar les Combination Acts. Naixia el </w:t>
      </w:r>
      <w:r>
        <w:rPr>
          <w:color w:val="373a36"/>
          <w:rFonts w:ascii="Georgia" w:hAnsi="Georgia"/>
          <w:sz w:val="24"/>
          <w:shd w:val="clear" w:fill="FCCE8F"/>
        </w:rPr>
        <w:t xml:space="preserve">sindicat</w:t>
      </w:r>
      <w:r>
        <w:rPr>
          <w:color w:val="373a36"/>
          <w:rFonts w:ascii="Georgia" w:hAnsi="Georgia"/>
          <w:sz w:val="24"/>
        </w:rPr>
        <w:t xml:space="preserve">: en lloc de trencar la màquina, organitzar els que la fan anar per negociar. Va costar: el 1834 sis jornalers de Tolpuddle van ser condemnats a 7 anys de deportació per jurar fidelitat a la seva societat (800.000 signatures van forçar el perdó). El 1871 una llei va reconèixer els sindicats, però una altra va fer del piquet un delicte fins al 1875. Del martell al cartell, seixanta anys.</w:t>
      </w:r>
    </w:p>
    <w:p>
      <w:pPr>
        <w:jc w:val="left"/>
        <w:widowControl/>
        <w:spacing w:before="0" w:after="276" w:line="276" w:lineRule="auto"/>
      </w:pPr>
      <w:r>
        <w:rPr>
          <w:color w:val="373a36"/>
          <w:rFonts w:ascii="Georgia" w:hAnsi="Georgia"/>
          <w:sz w:val="24"/>
          <w:b/>
        </w:rPr>
        <w:t xml:space="preserve">El que no és cert.</w:t>
      </w:r>
      <w:r>
        <w:rPr>
          <w:color w:val="373a36"/>
          <w:rFonts w:ascii="Georgia" w:hAnsi="Georgia"/>
          <w:sz w:val="24"/>
        </w:rPr>
        <w:t xml:space="preserve"> «Els ludites eren ignorants que odiaven la tecnologia.» No: eren els obrers més qualificats, triaven quina màquina trencar, i quan el 1824 van poder associar-se, van deixar el martell i van fer sindicats.</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Ludisme (1811-1816): Nottingham (teixidors de mitges, des del març de 1811 a Arnold), Yorkshire (esquiladors contra les màquines de tondre) i Lancashire (contra els telers mecànics). Nom col·lectiu: Ned Ludd / General Ludd, personatge fictici.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Carta de «Ned Ludd» a un propietari de Yorkshire (9 de març de 1812): una setmana per desmuntar les màquines o hi enviaria «un dels meus tinents amb almenys 300 homes». Atac a la fàbrica de Rawfolds (11 d'abril de 1812): uns 150 ludites, dos morts.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Frame Breaking Act (1812): pena de mort per destruir telers. Discurs de Byron als Lords: 27 de febrer de 1812. Judicis de York (gener de 1813): 17 penjats, altres deportats a Austràlia.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Repressió: uns 12.000 soldats al nord d'Anglaterra, més dels que Wellington havia dut a Portugal el 1808. Context: guerra contra Napoleó, bloqueig comercial i fam (1812).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Combination Acts (1799-1800): presó per posar-se d'acord per demanar salaris. Derogades el 1824 (campanya de Francis Place); restringides el 1825.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Societats d'auxili mutu (friendly societies): quota setmanal a una caixa comuna; subsidi per malaltia, invalidesa o enterrament. Legals des del 1793. El 1801: unes 7.200 societats i uns 650.000 membres.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Màrtirs de Tolpuddle (Dorset, 1834): sis jornalers condemnats a 7 anys de deportació per jurar fidelitat a la seva societat; perdonats el 1836 després de 800.000 signatures.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Trades Union Congress (1868). Trade Union Act (1871): reconeixement legal. Criminal Law Amendment Act (1871): el piquet, delicte. Derogada el 1875. Manifestació del London Trades Council: 2 de juny de 1873.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Associació de Teixidors de Barcelona (1840): primera associació obrera a Espanya (sessió 9).</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Frame Breaking Act.</w:t>
      </w:r>
      <w:r>
        <w:rPr>
          <w:color w:val="373a36"/>
          <w:rFonts w:ascii="Georgia" w:hAnsi="Georgia"/>
          <w:sz w:val="24"/>
        </w:rPr>
        <w:t xml:space="preserve"> Llei que castigava amb la mort destruir un teler.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Combination Acts.</w:t>
      </w:r>
      <w:r>
        <w:rPr>
          <w:color w:val="373a36"/>
          <w:rFonts w:ascii="Georgia" w:hAnsi="Georgia"/>
          <w:sz w:val="24"/>
        </w:rPr>
        <w:t xml:space="preserve"> Lleis de 1799-1800 que castigaven amb presó que dos obrers es posessin d'acord per demanar un salari. Derogades el 1824.</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societats d'auxili mutu.</w:t>
      </w:r>
      <w:r>
        <w:rPr>
          <w:color w:val="373a36"/>
          <w:rFonts w:ascii="Georgia" w:hAnsi="Georgia"/>
          <w:sz w:val="24"/>
        </w:rPr>
        <w:t xml:space="preserve"> Caixes comunes: cada membre pagava uns penics a la setmana i la caixa pagava si algú es posava malalt o moria. Eren legals perquè no negociaven salaris.</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Discurs a la Cambra dels Lords contra el projecte de llei sobre la destrucció de telers (Frame Work Bill)</w:t>
      </w:r>
    </w:p>
    <w:p>
      <w:pPr>
        <w:ind w:left="567" w:right="567"/>
        <w:jc w:val="left"/>
        <w:spacing w:lineRule="auto"/>
      </w:pPr>
      <w:r>
        <w:rPr>
          <w:i/>
        </w:rPr>
        <w:t xml:space="preserve">«¿No hi ha prou sang al vostre codi penal, que n'hàgiu de vessar més perquè pugi al cel i testimoniï contra vosaltres? ¿Com fareu complir aquesta llei? ¿Podeu tancar un comtat sencer a les seves pròpies presons? ¿Aixecareu una forca a cada camp i hi penjareu els homes com espantaocells?»</w:t>
      </w:r>
    </w:p>
    <w:p>
      <w:pPr>
        <w:jc w:val="left"/>
        <w:spacing w:lineRule="auto"/>
      </w:pPr>
      <w:r>
        <w:rPr>
          <w:color w:val="5b5e58"/>
          <w:rFonts w:ascii="Helvetica" w:hAnsi="Helvetica"/>
          <w:sz w:val="20"/>
        </w:rPr>
        <w:t xml:space="preserve">Lord Byron, poeta i membre de la Cambra dels Lords · Londres, 27 de febrer de 1812</w:t>
      </w:r>
    </w:p>
    <w:p>
      <w:pPr>
        <w:jc w:val="left"/>
        <w:spacing w:lineRule="auto"/>
      </w:pPr>
      <w:r>
        <w:rPr>
          <w:color w:val="5b5e58"/>
          <w:rFonts w:ascii="Helvetica" w:hAnsi="Helvetica"/>
          <w:sz w:val="20"/>
        </w:rPr>
        <w:t xml:space="preserve">Traducció de l'anglès · original: «Is there not blood enough upon your penal code that more must be poured forth to ascend to Heaven and testify against you? How will you carry the Bill into effect? Can you commit a whole county to their own prisons? Will you erect a gibbet in every field and hang up men like scarecrows?»</w:t>
      </w:r>
    </w:p>
    <w:p>
      <w:pPr>
        <w:jc w:val="left"/>
        <w:widowControl/>
        <w:spacing w:before="0" w:after="276" w:line="276" w:lineRule="auto"/>
      </w:pPr>
      <w:r>
        <w:rPr>
          <w:color w:val="373a36"/>
          <w:rFonts w:ascii="Georgia" w:hAnsi="Georgia"/>
          <w:sz w:val="24"/>
        </w:rPr>
        <w:t xml:space="preserve">Byron tenia vint-i-quatre anys i era el seu primer discurs al Parlament. Acabava de tornar de Nottingham, on havia vist els telers trencats. Abans d'aquest fragment ha explicat que els ludites no eren criminals sinó homes culpables del delicte capital de la pobresa, i que les màquines noves feien amb menys mans una feina de mala qualitat, que al gremi en deien «feina d'aranya» (spider work). La llei es va aprovar igualment, i el gener de 1813 disset ludites van ser penjats a York. El text és l'acta oficial del Parlament britànic (Hansard).</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El gegant de 1812: qui el va dibuixar i per què.</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el gravat «El cap dels ludites» al cos de la lectura. Descriu dues coses que el dibuixant ha triat: la mida del cap respecte als seguidors i què hi ha al fons. Explica quina sensació vol provocar cada una.</w:t>
      </w:r>
    </w:p>
    <w:p>
      <w:pPr>
        <w:jc w:val="left"/>
        <w:widowControl/>
        <w:spacing w:before="0" w:after="276" w:line="276" w:lineRule="auto"/>
      </w:pPr>
      <w:r>
        <w:rPr>
          <w:color w:val="373a36"/>
          <w:rFonts w:ascii="Helvetica" w:hAnsi="Helvetica"/>
          <w:sz w:val="24"/>
          <w:i/>
        </w:rPr>
        <w:t xml:space="preserve">Pista: Comença així: «El dibuixant ha fet el cap... per fer sentir...». El peu de la imatge diu què volia qui el va fer.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tries del dibuixant, cada una amb la sensació que busca, entre 40 i 50 paraules.</w:t>
      </w:r>
    </w:p>
    <w:p>
      <w:pPr>
        <w:jc w:val="left"/>
        <w:widowControl/>
        <w:spacing w:before="0" w:after="276" w:line="276" w:lineRule="auto"/>
      </w:pPr>
      <w:r>
        <w:rPr>
          <w:color w:val="5b6b3c"/>
          <w:rFonts w:ascii="Helvetica" w:hAnsi="Helvetica"/>
          <w:sz w:val="24"/>
          <w:b/>
        </w:rPr>
        <w:t xml:space="preserve">2. Byron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el discurs de Byron a L'Arxiu i el seu context. Identifica el FET: què castigava la llei contra la qual parla? El PARER: de què diu Byron que eren culpables els ludites, segons el context? El SENYAL: per què creus que fa quatre preguntes seguides en lloc d'afirmar res?</w:t>
      </w:r>
    </w:p>
    <w:p>
      <w:pPr>
        <w:jc w:val="left"/>
        <w:widowControl/>
        <w:spacing w:before="0" w:after="276" w:line="276" w:lineRule="auto"/>
      </w:pPr>
      <w:r>
        <w:rPr>
          <w:color w:val="373a36"/>
          <w:rFonts w:ascii="Helvetica" w:hAnsi="Helvetica"/>
          <w:sz w:val="24"/>
          <w:i/>
        </w:rPr>
        <w:t xml:space="preserve">Pista: Comença així: «La llei castigava... (fet). Byron diu que eren culpables de... (parer). Que pregunti en lloc d'afirmar delata que... (senyal)». Què castigava la llei ho diu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entre 40 i 50 paraules.</w:t>
      </w:r>
    </w:p>
    <w:p>
      <w:pPr>
        <w:jc w:val="left"/>
        <w:widowControl/>
        <w:spacing w:before="0" w:after="276" w:line="276" w:lineRule="auto"/>
      </w:pPr>
      <w:r>
        <w:rPr>
          <w:color w:val="5b6b3c"/>
          <w:rFonts w:ascii="Helvetica" w:hAnsi="Helvetica"/>
          <w:sz w:val="24"/>
          <w:b/>
        </w:rPr>
        <w:t xml:space="preserve">3. Del martell al piquet: setanta-sis anys.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Ordena i data en una línia del temps sis fets de la Fitxa: les Combination Acts, el primer atac d'Arnold, el discurs de Byron, la derogació de les Combination Acts, la condemna de Tolpuddle i la llei que permet el piquet. Sota cada fet, escriu si aquell any posar-se d'acord per dir «no» al patró era delicte o no.</w:t>
      </w:r>
    </w:p>
    <w:p>
      <w:pPr>
        <w:jc w:val="left"/>
        <w:widowControl/>
        <w:spacing w:before="0" w:after="276" w:line="276" w:lineRule="auto"/>
      </w:pPr>
      <w:r>
        <w:rPr>
          <w:color w:val="373a36"/>
          <w:rFonts w:ascii="Helvetica" w:hAnsi="Helvetica"/>
          <w:sz w:val="24"/>
          <w:i/>
        </w:rPr>
        <w:t xml:space="preserve">Pista: Les sis dates són a la Fitxa de dades. Sota cada fet pots escriure: «Era delicte» o «Ja no era delicte».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sis fets datats i, sota cada un, si era delicte o no.</w:t>
      </w:r>
    </w:p>
    <w:p>
      <w:pPr>
        <w:keepNext/>
        <w:keepLines/>
        <w:pStyle w:val="Heading1"/>
        <w:jc w:val="left"/>
        <w:spacing w:lineRule="auto"/>
      </w:pPr>
      <w:r>
        <w:rPr>
          <w:color w:val="373a36"/>
          <w:rFonts w:ascii="Helvetica" w:hAnsi="Helvetica"/>
          <w:sz w:val="40"/>
        </w:rPr>
        <w:t xml:space="preserve">Sessió 5 · El marxisme</w:t>
      </w:r>
    </w:p>
    <w:p>
      <w:pPr>
        <w:jc w:val="left"/>
        <w:spacing w:lineRule="auto"/>
      </w:pPr>
      <w:r>
        <w:rPr>
          <w:color w:val="5b5e58"/>
          <w:rFonts w:ascii="Helvetica" w:hAnsi="Helvetica"/>
          <w:sz w:val="22"/>
          <w:i/>
        </w:rPr>
        <w:t xml:space="preserve">Un fullet de vint-i-tres pàgines escrit per dos alemanys de trenta anys, i després tres mil pàgines escrites en una biblioteca de Londres: la teoria que deia que la història té un motor, que el motor és la lluita de classes i que el final ja està escrit.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Dos alemanys a Londres.</w:t>
      </w:r>
      <w:r>
        <w:rPr>
          <w:color w:val="373a36"/>
          <w:rFonts w:ascii="Georgia" w:hAnsi="Georgia"/>
          <w:sz w:val="24"/>
          <w:shd w:val="clear" w:fill="9EBFD3"/>
        </w:rPr>
        <w:t xml:space="preserve">Karl Marx</w:t>
      </w:r>
      <w:r>
        <w:rPr>
          <w:color w:val="373a36"/>
          <w:rFonts w:ascii="Georgia" w:hAnsi="Georgia"/>
          <w:sz w:val="24"/>
        </w:rPr>
        <w:t xml:space="preserve"> era doctor en filosofia i periodista, expulsat de tres països. </w:t>
      </w:r>
      <w:r>
        <w:rPr>
          <w:color w:val="373a36"/>
          <w:rFonts w:ascii="Georgia" w:hAnsi="Georgia"/>
          <w:sz w:val="24"/>
          <w:shd w:val="clear" w:fill="9EBFD3"/>
        </w:rPr>
        <w:t xml:space="preserve">Friedrich Engels</w:t>
      </w:r>
      <w:r>
        <w:rPr>
          <w:color w:val="373a36"/>
          <w:rFonts w:ascii="Georgia" w:hAnsi="Georgia"/>
          <w:sz w:val="24"/>
        </w:rPr>
        <w:t xml:space="preserve"> era fill d'un fabricant tèxtil amb una fàbrica a Manchester. Cap dels dos no va treballar mai en una fàbrica: escrivien del proletariat des de fora, amb xifres i informes. El </w:t>
      </w:r>
      <w:r>
        <w:rPr>
          <w:color w:val="373a36"/>
          <w:rFonts w:ascii="Georgia" w:hAnsi="Georgia"/>
          <w:sz w:val="24"/>
          <w:shd w:val="clear" w:fill="BFC5AE"/>
        </w:rPr>
        <w:t xml:space="preserve">febrer de 1848</w:t>
      </w:r>
      <w:r>
        <w:rPr>
          <w:color w:val="373a36"/>
          <w:rFonts w:ascii="Georgia" w:hAnsi="Georgia"/>
          <w:sz w:val="24"/>
        </w:rPr>
        <w:t xml:space="preserve"> van publicar a Londres el </w:t>
      </w:r>
      <w:r>
        <w:rPr>
          <w:color w:val="373a36"/>
          <w:rFonts w:ascii="Georgia" w:hAnsi="Georgia"/>
          <w:sz w:val="24"/>
          <w:shd w:val="clear" w:fill="FCCE8F"/>
        </w:rPr>
        <w:t xml:space="preserve">Manifest del Partit Comunista</w:t>
      </w:r>
      <w:r>
        <w:rPr>
          <w:color w:val="373a36"/>
          <w:rFonts w:ascii="Georgia" w:hAnsi="Georgia"/>
          <w:sz w:val="24"/>
        </w:rPr>
        <w:t xml:space="preserve">: 23 pàgines, coberta verda, sense nom d'autor.</w:t>
      </w:r>
    </w:p>
    <w:p>
      <w:pPr>
        <w:jc w:val="left"/>
        <w:widowControl/>
        <w:spacing w:before="0" w:after="276" w:line="276" w:lineRule="auto"/>
      </w:pPr>
      <w:r>
        <w:rPr>
          <w:color w:val="373a36"/>
          <w:rFonts w:ascii="Georgia" w:hAnsi="Georgia"/>
          <w:sz w:val="24"/>
          <w:b/>
        </w:rPr>
        <w:t xml:space="preserve">Un esborrany amb preguntes.</w:t>
      </w:r>
      <w:r>
        <w:rPr>
          <w:color w:val="373a36"/>
          <w:rFonts w:ascii="Georgia" w:hAnsi="Georgia"/>
          <w:sz w:val="24"/>
        </w:rPr>
        <w:t xml:space="preserve"> Abans, el </w:t>
      </w:r>
      <w:r>
        <w:rPr>
          <w:color w:val="373a36"/>
          <w:rFonts w:ascii="Georgia" w:hAnsi="Georgia"/>
          <w:sz w:val="24"/>
          <w:shd w:val="clear" w:fill="BFC5AE"/>
        </w:rPr>
        <w:t xml:space="preserve">1847</w:t>
      </w:r>
      <w:r>
        <w:rPr>
          <w:color w:val="373a36"/>
          <w:rFonts w:ascii="Georgia" w:hAnsi="Georgia"/>
          <w:sz w:val="24"/>
        </w:rPr>
        <w:t xml:space="preserve">, Engels n'havia fet un esborrany amb preguntes i respostes: els </w:t>
      </w:r>
      <w:r>
        <w:rPr>
          <w:color w:val="373a36"/>
          <w:rFonts w:ascii="Georgia" w:hAnsi="Georgia"/>
          <w:sz w:val="24"/>
        </w:rPr>
        <w:t xml:space="preserve">Principis del comunisme</w:t>
      </w:r>
      <w:r>
        <w:rPr>
          <w:color w:val="373a36"/>
          <w:rFonts w:ascii="Georgia" w:hAnsi="Georgia"/>
          <w:sz w:val="24"/>
        </w:rPr>
        <w:t xml:space="preserve">. És la primera font de L'Arxiu. Hi diu que el proletariat és la classe que </w:t>
      </w:r>
      <w:r>
        <w:rPr>
          <w:color w:val="373a36"/>
          <w:rFonts w:ascii="Georgia" w:hAnsi="Georgia"/>
          <w:sz w:val="24"/>
          <w:b/>
        </w:rPr>
        <w:t xml:space="preserve">viu només de vendre el seu treball</w:t>
      </w:r>
      <w:r>
        <w:rPr>
          <w:color w:val="373a36"/>
          <w:rFonts w:ascii="Georgia" w:hAnsi="Georgia"/>
          <w:sz w:val="24"/>
        </w:rPr>
        <w:t xml:space="preserve">, i que «l'esclau es ven d'una vegada per sempre; el proletari s'ha de vendre cada dia i cada hora». Engels parla dels obrers en tercera persona: ells, no nosaltres.</w:t>
      </w:r>
    </w:p>
    <w:p>
      <w:pPr>
        <w:jc w:val="center"/>
        <w:spacing w:lineRule="auto"/>
      </w:pPr>
      <w:r>
        <w:rPr/>
        <w:drawing>
          <wp:inline distB="0" distL="0" distR="0" distT="0">
            <wp:extent cx="2324100" cy="3623106"/>
            <wp:effectExtent b="0" l="0" r="0" t="0"/>
            <wp:docPr id="5" name="image-pP8VH_rpQQN4zW_xpFOPT.jpeg"/>
            <a:graphic>
              <a:graphicData uri="http://schemas.openxmlformats.org/drawingml/2006/picture">
                <pic:pic>
                  <pic:nvPicPr>
                    <pic:cNvPr id="5" name="image-pP8VH_rpQQN4zW_xpFOPT.jpeg" descr="Full groguenc escrit a mà en alemany, ple de paraules ratllades, amb un segell blau a dalt i una nota d'una altra lletra a baix."/>
                    <pic:cNvPicPr/>
                  </pic:nvPicPr>
                  <pic:blipFill>
                    <a:blip r:embed="rId10" cstate="print"/>
                    <a:srcRect b="0" l="0" r="0" t="0"/>
                    <a:stretch>
                      <a:fillRect/>
                    </a:stretch>
                  </pic:blipFill>
                  <pic:spPr>
                    <a:xfrm>
                      <a:off x="0" y="0"/>
                      <a:ext cx="2324100" cy="3623106"/>
                    </a:xfrm>
                    <a:prstGeom prst="rect"/>
                  </pic:spPr>
                </pic:pic>
              </a:graphicData>
            </a:graphic>
          </wp:inline>
        </w:drawing>
      </w:r>
    </w:p>
    <w:p>
      <w:pPr>
        <w:jc w:val="center"/>
        <w:spacing w:lineRule="auto"/>
      </w:pPr>
      <w:r>
        <w:rPr>
          <w:color w:val="5b5e58"/>
          <w:rFonts w:ascii="Helvetica" w:hAnsi="Helvetica"/>
          <w:sz w:val="20"/>
        </w:rPr>
        <w:t xml:space="preserve">L'únic full que queda de l'esborrany del Manifest, escrit per Marx el 1847-48. Mira quantes paraules ha ratllat; la nota de baix la va afegir Engels. Des del 2013 és Memòria del Món de la UNESCO. — Karl Marx · Institut Internacional d'Història Social · Wikimedia Commons · Domini públic</w:t>
      </w:r>
    </w:p>
    <w:p>
      <w:pPr>
        <w:jc w:val="left"/>
        <w:widowControl/>
        <w:spacing w:before="0" w:after="276" w:line="276" w:lineRule="auto"/>
      </w:pPr>
      <w:r>
        <w:rPr>
          <w:color w:val="373a36"/>
          <w:rFonts w:ascii="Georgia" w:hAnsi="Georgia"/>
          <w:sz w:val="24"/>
          <w:b/>
        </w:rPr>
        <w:t xml:space="preserve">Idea 1: la història té un motor.</w:t>
      </w:r>
      <w:r>
        <w:rPr>
          <w:color w:val="373a36"/>
          <w:rFonts w:ascii="Georgia" w:hAnsi="Georgia"/>
          <w:sz w:val="24"/>
        </w:rPr>
        <w:t xml:space="preserve"> El Manifest comença: «La història de tota la societat existent fins ara és la història de lluites de classes.» D'això se'n diu materialisme històric.</w:t>
      </w:r>
    </w:p>
    <w:p>
      <w:pPr>
        <w:jc w:val="left"/>
        <w:widowControl/>
        <w:spacing w:before="0" w:after="276" w:line="276" w:lineRule="auto"/>
      </w:pPr>
      <w:r>
        <w:rPr>
          <w:color w:val="373a36"/>
          <w:rFonts w:ascii="Georgia" w:hAnsi="Georgia"/>
          <w:sz w:val="24"/>
          <w:b/>
        </w:rPr>
        <w:t xml:space="preserve">Idea 2: d'on surt el benefici.</w:t>
      </w:r>
      <w:r>
        <w:rPr>
          <w:color w:val="373a36"/>
          <w:rFonts w:ascii="Georgia" w:hAnsi="Georgia"/>
          <w:sz w:val="24"/>
        </w:rPr>
        <w:t xml:space="preserve"> Marx la va desenvolupar durant vint anys a la biblioteca del Museu Britànic i la va publicar a </w:t>
      </w:r>
      <w:r>
        <w:rPr>
          <w:color w:val="373a36"/>
          <w:rFonts w:ascii="Georgia" w:hAnsi="Georgia"/>
          <w:sz w:val="24"/>
          <w:shd w:val="clear" w:fill="FCCE8F"/>
        </w:rPr>
        <w:t xml:space="preserve">El Capital</w:t>
      </w:r>
      <w:r>
        <w:rPr>
          <w:color w:val="373a36"/>
          <w:rFonts w:ascii="Georgia" w:hAnsi="Georgia"/>
          <w:sz w:val="24"/>
        </w:rPr>
        <w:t xml:space="preserve"> (</w:t>
      </w:r>
      <w:r>
        <w:rPr>
          <w:color w:val="373a36"/>
          <w:rFonts w:ascii="Georgia" w:hAnsi="Georgia"/>
          <w:sz w:val="24"/>
          <w:shd w:val="clear" w:fill="BFC5AE"/>
        </w:rPr>
        <w:t xml:space="preserve">1867</w:t>
      </w:r>
      <w:r>
        <w:rPr>
          <w:color w:val="373a36"/>
          <w:rFonts w:ascii="Georgia" w:hAnsi="Georgia"/>
          <w:sz w:val="24"/>
        </w:rPr>
        <w:t xml:space="preserve">). Un filador cobrava </w:t>
      </w:r>
      <w:r>
        <w:rPr>
          <w:color w:val="373a36"/>
          <w:rFonts w:ascii="Georgia" w:hAnsi="Georgia"/>
          <w:sz w:val="24"/>
          <w:shd w:val="clear" w:fill="BFC5AE"/>
        </w:rPr>
        <w:t xml:space="preserve">20 xílings</w:t>
      </w:r>
      <w:r>
        <w:rPr>
          <w:color w:val="373a36"/>
          <w:rFonts w:ascii="Georgia" w:hAnsi="Georgia"/>
          <w:sz w:val="24"/>
        </w:rPr>
        <w:t xml:space="preserve"> la setmana, però el fil que feia valia molt més. Marx ja ho explicava el 1847 a uns obrers de Brussel·les: el que l'obrer produeix per a ell no és la seda que teixeix, sinó el salari. És la segona font de L'Arxiu. La diferència és la plusvàlua. </w:t>
      </w:r>
      <w:r>
        <w:rPr>
          <w:color w:val="373a36"/>
          <w:rFonts w:ascii="Georgia" w:hAnsi="Georgia"/>
          <w:sz w:val="24"/>
          <w:shd w:val="clear" w:fill="FAB39C"/>
        </w:rPr>
        <w:t xml:space="preserve">Per a Marx el salari no era un tracte just: era com una classe s'apropiava del treball de l'altra, cada dia, legalment.</w:t>
      </w:r>
    </w:p>
    <w:p>
      <w:pPr>
        <w:jc w:val="left"/>
        <w:widowControl/>
        <w:spacing w:before="0" w:after="276" w:line="276" w:lineRule="auto"/>
      </w:pPr>
      <w:r>
        <w:rPr>
          <w:color w:val="373a36"/>
          <w:rFonts w:ascii="Georgia" w:hAnsi="Georgia"/>
          <w:sz w:val="24"/>
          <w:b/>
        </w:rPr>
        <w:t xml:space="preserve">Idea 3: el final ja està escrit.</w:t>
      </w:r>
      <w:r>
        <w:rPr>
          <w:color w:val="373a36"/>
          <w:rFonts w:ascii="Georgia" w:hAnsi="Georgia"/>
          <w:sz w:val="24"/>
        </w:rPr>
        <w:t xml:space="preserve"> El proletariat, cada cop més nombrós, prendria el poder per la força: la dictadura del proletariat. Després, sense propietat privada no hi hauria classes, ni lluita, ni història com fins llavors: el comunisme. El Manifest acaba: els proletaris no tenen res a perdre més que les cadenes.</w:t>
      </w:r>
    </w:p>
    <w:p>
      <w:pPr>
        <w:jc w:val="left"/>
        <w:widowControl/>
        <w:spacing w:before="0" w:after="276" w:line="276" w:lineRule="auto"/>
      </w:pPr>
      <w:r>
        <w:rPr>
          <w:color w:val="373a36"/>
          <w:rFonts w:ascii="Georgia" w:hAnsi="Georgia"/>
          <w:sz w:val="24"/>
          <w:b/>
        </w:rPr>
        <w:t xml:space="preserve">Per què va convèncer.</w:t>
      </w:r>
      <w:r>
        <w:rPr>
          <w:color w:val="373a36"/>
          <w:rFonts w:ascii="Georgia" w:hAnsi="Georgia"/>
          <w:sz w:val="24"/>
        </w:rPr>
        <w:t xml:space="preserve"> El 1848 quasi ningú no ho va llegir. Però la teoria donava una explicació de tot, un culpable (el sistema, no un mal patró) i la promesa que la victòria era segura. Als anys </w:t>
      </w:r>
      <w:r>
        <w:rPr>
          <w:color w:val="373a36"/>
          <w:rFonts w:ascii="Georgia" w:hAnsi="Georgia"/>
          <w:sz w:val="24"/>
          <w:shd w:val="clear" w:fill="BFC5AE"/>
        </w:rPr>
        <w:t xml:space="preserve">1870-1880</w:t>
      </w:r>
      <w:r>
        <w:rPr>
          <w:color w:val="373a36"/>
          <w:rFonts w:ascii="Georgia" w:hAnsi="Georgia"/>
          <w:sz w:val="24"/>
        </w:rPr>
        <w:t xml:space="preserve"> va ser la doctrina dels partits obrers.</w:t>
      </w:r>
    </w:p>
    <w:p>
      <w:pPr>
        <w:jc w:val="left"/>
        <w:widowControl/>
        <w:spacing w:before="0" w:after="276" w:line="276" w:lineRule="auto"/>
      </w:pPr>
      <w:r>
        <w:rPr>
          <w:color w:val="373a36"/>
          <w:rFonts w:ascii="Georgia" w:hAnsi="Georgia"/>
          <w:sz w:val="24"/>
          <w:b/>
        </w:rPr>
        <w:t xml:space="preserve">El que no és cert.</w:t>
      </w:r>
      <w:r>
        <w:rPr>
          <w:color w:val="373a36"/>
          <w:rFonts w:ascii="Georgia" w:hAnsi="Georgia"/>
          <w:sz w:val="24"/>
        </w:rPr>
        <w:t xml:space="preserve"> «Marx era un obrer.» No: era un filòsof, i Engels un fill de fabricant. La teoria surt de llibres i informes, no de la fàbrica. Això no la fa ni més ni menys certa.</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Karl Marx (1818-1883): nascut a Trèveris, doctor en filosofia (1841), periodista; expulsat de Prússia, França i Bèlgica; a Londres des del 1849. Enterrat a Highgate (11 assistents).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Friedrich Engels (1820-1895): fill d'un fabricant tèxtil amb filatura a Manchester; La situació de la classe obrera a Anglaterra (1845). Va acabar els volums II (1885) i III (1894) d'El Capital.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Manifest del Partit Comunista: encàrrec de la Lliga dels Comunistes (1847); publicat a Londres el febrer de 1848, 23 pàgines, coberta verda, en alemany, sense nom d'autor. Quatre capítols.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Materialisme històric: la manera de produir i qui posseeix els mitjans de producció expliquen la societat; cada mode de producció (esclavista, feudal, capitalista) enfronta dues classes.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Plusvàlua: diferència entre el valor del que l'obrer produeix i el salari que cobra; origen del benefici. Exemple de la lectura: filador del Lancashire, 20 xílings la setmana (sessió 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Capital, volum I: Hamburg, 1867. Escrit a la sala de lectura del Museu Britànic.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Dictadura del proletariat: període de transició després de la revolució en què l'Estat obrer expropia els mitjans de producció; després, societat sense classes ni Estat (comunisme).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Primavera dels Pobles (1848): revolucions fracassades a tot Europa en menys d'un any i mig (càpsula 2). Adopció del marxisme pels partits obrers: anys 1870-1880 (sessions 8 i 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Esborrany manuscrit del Manifest (Brussel·les, desembre 1847-gener 1848): únic full conservat, amb nota d'Engels; Memòria del Món de la UNESCO des del 2013.</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materialisme històric.</w:t>
      </w:r>
      <w:r>
        <w:rPr>
          <w:color w:val="373a36"/>
          <w:rFonts w:ascii="Georgia" w:hAnsi="Georgia"/>
          <w:sz w:val="24"/>
        </w:rPr>
        <w:t xml:space="preserve"> La manera de produir i qui té els mitjans de producció expliquen la societat; el conflicte entre classes fa canviar la història.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plusvàlua.</w:t>
      </w:r>
      <w:r>
        <w:rPr>
          <w:color w:val="373a36"/>
          <w:rFonts w:ascii="Georgia" w:hAnsi="Georgia"/>
          <w:sz w:val="24"/>
        </w:rPr>
        <w:t xml:space="preserve"> Part del valor que crea l'obrer i que no cobra: d'aquí surt el benefici del propietari.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dictadura del proletariat.</w:t>
      </w:r>
      <w:r>
        <w:rPr>
          <w:color w:val="373a36"/>
          <w:rFonts w:ascii="Georgia" w:hAnsi="Georgia"/>
          <w:sz w:val="24"/>
        </w:rPr>
        <w:t xml:space="preserve"> Període provisional després de la revolució en què l'Estat obrer expropia les fàbriques i la terra.</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A. Principis del comunisme, preguntes 2 i 7</w:t>
      </w:r>
    </w:p>
    <w:p>
      <w:pPr>
        <w:ind w:left="567" w:right="567"/>
        <w:jc w:val="left"/>
        <w:spacing w:lineRule="auto"/>
      </w:pPr>
      <w:r>
        <w:rPr>
          <w:i/>
        </w:rPr>
        <w:t xml:space="preserve">«Què és el proletariat? El proletariat és aquella classe de la societat que viu exclusivament de la venda del seu treball i no treu profit de cap mena de capital; aquella classe de la qual el benestar i la desgràcia, la vida i la mort, tota l'existència depenen de la demanda de treball […]. El proletariat, o la classe dels proletaris, és, en una paraula, la classe obrera del segle XIX. […] L'esclau es ven d'una vegada per sempre; el proletari s'ha de vendre cada dia i cada hora.»</w:t>
      </w:r>
    </w:p>
    <w:p>
      <w:pPr>
        <w:jc w:val="left"/>
        <w:spacing w:lineRule="auto"/>
      </w:pPr>
      <w:r>
        <w:rPr>
          <w:color w:val="5b5e58"/>
          <w:rFonts w:ascii="Helvetica" w:hAnsi="Helvetica"/>
          <w:sz w:val="20"/>
        </w:rPr>
        <w:t xml:space="preserve">Friedrich Engels · París, octubre-novembre de 1847</w:t>
      </w:r>
    </w:p>
    <w:p>
      <w:pPr>
        <w:jc w:val="left"/>
        <w:spacing w:lineRule="auto"/>
      </w:pPr>
      <w:r>
        <w:rPr>
          <w:color w:val="5b5e58"/>
          <w:rFonts w:ascii="Helvetica" w:hAnsi="Helvetica"/>
          <w:sz w:val="20"/>
        </w:rPr>
        <w:t xml:space="preserve">Traducció de l'anglès (edició de marxists.org, traduïda de l'alemany original per Paul Sweezy) · original: «What is the proletariat? The proletariat is that class in society which lives entirely from the sale of its labor and does not draw profit from any kind of capital; whose weal and woe, whose life and death, whose sole existence depends on the demand for labor […]. The proletariat, or the class of proletarians, is, in a word, the working class of the 19th century. […] The slave is sold once and for all; the proletarian must sell himself daily and hourly.»</w:t>
      </w:r>
    </w:p>
    <w:p>
      <w:pPr>
        <w:jc w:val="left"/>
        <w:widowControl/>
        <w:spacing w:before="0" w:after="276" w:line="276" w:lineRule="auto"/>
      </w:pPr>
      <w:r>
        <w:rPr>
          <w:color w:val="373a36"/>
          <w:rFonts w:ascii="Georgia" w:hAnsi="Georgia"/>
          <w:sz w:val="24"/>
        </w:rPr>
        <w:t xml:space="preserve">Engels el va escriure a París a finals del 1847 com a esborrany del programa de la Lliga dels Comunistes: vint-i-cinc preguntes amb les seves respostes, com un catecisme. Poques setmanes després, ell i Marx el van convertir en el Manifest, i l'esborrany no es va publicar fins al 1914. Fixa't que el fill d'un fabricant defineix el proletariat des de fora: parla dels obrers, no amb la veu dels obrers.</w:t>
      </w:r>
    </w:p>
    <w:p>
      <w:pPr>
        <w:jc w:val="left"/>
        <w:widowControl/>
        <w:spacing w:before="0" w:after="276" w:line="276" w:lineRule="auto"/>
      </w:pPr>
      <w:r>
        <w:rPr>
          <w:color w:val="146f66"/>
          <w:rFonts w:ascii="Georgia" w:hAnsi="Georgia"/>
          <w:sz w:val="24"/>
          <w:b/>
        </w:rPr>
        <w:t xml:space="preserve">B. Treball assalariat i capital, capítol II («Què és el salari?»)</w:t>
      </w:r>
    </w:p>
    <w:p>
      <w:pPr>
        <w:ind w:left="567" w:right="567"/>
        <w:jc w:val="left"/>
        <w:spacing w:lineRule="auto"/>
      </w:pPr>
      <w:r>
        <w:rPr>
          <w:i/>
        </w:rPr>
        <w:t xml:space="preserve">«Per tant, la força de treball és una mercaderia que el seu posseïdor, l'obrer assalariat, ven al capitalista. Per què la ven? Per viure. […] El que produeix per a si mateix no és la seda que teixeix, ni l'or que puja del pou de la mina, ni el palau que construeix. El que produeix per a si mateix és el salari […]. La vida, per a ell, comença on s'acaba aquesta activitat: a taula, a la taverna, al llit.»</w:t>
      </w:r>
    </w:p>
    <w:p>
      <w:pPr>
        <w:jc w:val="left"/>
        <w:spacing w:lineRule="auto"/>
      </w:pPr>
      <w:r>
        <w:rPr>
          <w:color w:val="5b5e58"/>
          <w:rFonts w:ascii="Helvetica" w:hAnsi="Helvetica"/>
          <w:sz w:val="20"/>
        </w:rPr>
        <w:t xml:space="preserve">Karl Marx · Conferències a Brussel·les, desembre de 1847; publicat a Colònia, abril de 1849</w:t>
      </w:r>
    </w:p>
    <w:p>
      <w:pPr>
        <w:jc w:val="left"/>
        <w:spacing w:lineRule="auto"/>
      </w:pPr>
      <w:r>
        <w:rPr>
          <w:color w:val="5b5e58"/>
          <w:rFonts w:ascii="Helvetica" w:hAnsi="Helvetica"/>
          <w:sz w:val="20"/>
        </w:rPr>
        <w:t xml:space="preserve">Traducció de l'anglès (edició de marxists.org, de l'alemany original revisat per Engels el 1891) · original: «Consequently, labour-power is a commodity which its possessor, the wage-worker, sells to the capitalist. Why does he sell it? It is in order to live. […] What he produces for himself is not the silk that he weaves, not the gold that he draws up the mining shaft, not the palace that he builds. What he produces for himself is wages […]. Life for him begins where this activity ceases, at the table, at the tavern, in bed.»</w:t>
      </w:r>
    </w:p>
    <w:p>
      <w:pPr>
        <w:jc w:val="left"/>
        <w:widowControl/>
        <w:spacing w:before="0" w:after="276" w:line="276" w:lineRule="auto"/>
      </w:pPr>
      <w:r>
        <w:rPr>
          <w:color w:val="373a36"/>
          <w:rFonts w:ascii="Georgia" w:hAnsi="Georgia"/>
          <w:sz w:val="24"/>
        </w:rPr>
        <w:t xml:space="preserve">Marx ho va explicar en unes conferències a l'Associació d'Obrers Alemanys de Brussel·les i ho va publicar el 1849 al seu diari de Colònia. Parla davant d'obrers, però d'ells en tercera persona. La idea que el salari no és una part del que l'obrer produeix és la llavor de la plusvàlua, que Marx desenvoluparà vint anys després a El Capital.</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Engels defineix el proletariat: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 primera font de L'Arxiu (Engels) i el seu context. Identifica el FET: de què viu el proletari, segons la definició? El PARER: la frase de l'esclau, només informa o vol fer sentir alguna cosa a qui la llegeix? El SENYAL: quan parla dels obrers, Engels diu «nosaltres» o «ells», i què en revela?</w:t>
      </w:r>
    </w:p>
    <w:p>
      <w:pPr>
        <w:jc w:val="left"/>
        <w:widowControl/>
        <w:spacing w:before="0" w:after="276" w:line="276" w:lineRule="auto"/>
      </w:pPr>
      <w:r>
        <w:rPr>
          <w:color w:val="373a36"/>
          <w:rFonts w:ascii="Helvetica" w:hAnsi="Helvetica"/>
          <w:sz w:val="24"/>
          <w:i/>
        </w:rPr>
        <w:t xml:space="preserve">Pista: Comença així: «Segons Engels, el proletari viu de... (fet). La frase de l'esclau vol... (parer). Engels en parla en tercera persona perquè... (senyal)». Qui era Engels ho diu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entre 40 i 50 paraules.</w:t>
      </w:r>
    </w:p>
    <w:p>
      <w:pPr>
        <w:jc w:val="left"/>
        <w:widowControl/>
        <w:spacing w:before="0" w:after="276" w:line="276" w:lineRule="auto"/>
      </w:pPr>
      <w:r>
        <w:rPr>
          <w:color w:val="5b6b3c"/>
          <w:rFonts w:ascii="Helvetica" w:hAnsi="Helvetica"/>
          <w:sz w:val="24"/>
          <w:b/>
        </w:rPr>
        <w:t xml:space="preserve">2. L'enigma del full ratllat.</w:t>
      </w:r>
      <w:r>
        <w:rPr>
          <w:color w:val="373a36"/>
          <w:rFonts w:ascii="Helvetica" w:hAnsi="Helvetica"/>
          <w:sz w:val="24"/>
        </w:rPr>
        <w:t xml:space="preserve"> — </w:t>
      </w:r>
      <w:r>
        <w:rPr>
          <w:color w:val="373a36"/>
          <w:rFonts w:ascii="Helvetica" w:hAnsi="Helvetica"/>
          <w:sz w:val="24"/>
          <w:i/>
        </w:rPr>
        <w:t xml:space="preserve">enigma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l'esborrany del Manifest al cos de la lectura: un full ple de paraules ratllades, amb una nota d'una altra lletra a baix. Dedueix en tres passos: què diuen les ratllades de com es va escriure el text, qui va afegir la nota i per què un full tan brut val més per a un historiador que una còpia impresa.</w:t>
      </w:r>
    </w:p>
    <w:p>
      <w:pPr>
        <w:jc w:val="left"/>
        <w:widowControl/>
        <w:spacing w:before="0" w:after="276" w:line="276" w:lineRule="auto"/>
      </w:pPr>
      <w:r>
        <w:rPr>
          <w:color w:val="373a36"/>
          <w:rFonts w:ascii="Helvetica" w:hAnsi="Helvetica"/>
          <w:sz w:val="24"/>
          <w:i/>
        </w:rPr>
        <w:t xml:space="preserve">Pista: Comença així: «Les ratllades demostren que... La nota la va escriure... Un full brut val més perquè...». Qui va escriure la nota ho diu el peu de la imatge.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 la resolució, una frase cada un.</w:t>
      </w:r>
    </w:p>
    <w:p>
      <w:pPr>
        <w:jc w:val="left"/>
        <w:widowControl/>
        <w:spacing w:before="0" w:after="276" w:line="276" w:lineRule="auto"/>
      </w:pPr>
      <w:r>
        <w:rPr>
          <w:color w:val="5b6b3c"/>
          <w:rFonts w:ascii="Helvetica" w:hAnsi="Helvetica"/>
          <w:sz w:val="24"/>
          <w:b/>
        </w:rPr>
        <w:t xml:space="preserve">3. La plusvàlua en vint paraules.</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Resumeix en un telegrama de 20 paraules exactes què és la plusvàlua, amb l'exemple del filador de 20 xílings de la lectura: què produeix, què cobra, on va la diferència.</w:t>
      </w:r>
    </w:p>
    <w:p>
      <w:pPr>
        <w:jc w:val="left"/>
        <w:widowControl/>
        <w:spacing w:before="0" w:after="276" w:line="276" w:lineRule="auto"/>
      </w:pPr>
      <w:r>
        <w:rPr>
          <w:color w:val="373a36"/>
          <w:rFonts w:ascii="Helvetica" w:hAnsi="Helvetica"/>
          <w:sz w:val="24"/>
          <w:i/>
        </w:rPr>
        <w:t xml:space="preserve">Pista: Comença així: «Filador cobra 20 xílings. Fil produït val...». La definició és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20 paraules exactes, comptades.</w:t>
      </w:r>
    </w:p>
    <w:p>
      <w:pPr>
        <w:keepNext/>
        <w:keepLines/>
        <w:pStyle w:val="Heading1"/>
        <w:jc w:val="left"/>
        <w:spacing w:lineRule="auto"/>
      </w:pPr>
      <w:r>
        <w:rPr>
          <w:color w:val="373a36"/>
          <w:rFonts w:ascii="Helvetica" w:hAnsi="Helvetica"/>
          <w:sz w:val="40"/>
        </w:rPr>
        <w:t xml:space="preserve">Sessió 6 · L'anarquisme</w:t>
      </w:r>
    </w:p>
    <w:p>
      <w:pPr>
        <w:jc w:val="left"/>
        <w:spacing w:lineRule="auto"/>
      </w:pPr>
      <w:r>
        <w:rPr>
          <w:color w:val="5b5e58"/>
          <w:rFonts w:ascii="Helvetica" w:hAnsi="Helvetica"/>
          <w:sz w:val="22"/>
          <w:i/>
        </w:rPr>
        <w:t xml:space="preserve">Un francès que va dir que la propietat és un robatori, un rus que no volia cap amo ni tan sols votat, i un príncep que va demanar benestar per a tothom. L'altra gran teoria obrera, per què va trencar amb Marx i per què va arrelar tan fort a Catalunya.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Mateix enemic, camí oposat.</w:t>
      </w:r>
      <w:r>
        <w:rPr>
          <w:color w:val="373a36"/>
          <w:rFonts w:ascii="Georgia" w:hAnsi="Georgia"/>
          <w:sz w:val="24"/>
        </w:rPr>
        <w:t xml:space="preserve"> L'anarquisme volia, com el marxisme, acabar amb la burgesia i amb les classes. Però responia al revés a la pregunta de què fer amb el poder.</w:t>
      </w:r>
    </w:p>
    <w:p>
      <w:pPr>
        <w:jc w:val="left"/>
        <w:widowControl/>
        <w:spacing w:before="0" w:after="276" w:line="276" w:lineRule="auto"/>
      </w:pPr>
      <w:r>
        <w:rPr>
          <w:color w:val="373a36"/>
          <w:rFonts w:ascii="Georgia" w:hAnsi="Georgia"/>
          <w:sz w:val="24"/>
          <w:b/>
        </w:rPr>
        <w:t xml:space="preserve">Proudhon.</w:t>
      </w:r>
      <w:r>
        <w:rPr>
          <w:color w:val="373a36"/>
          <w:rFonts w:ascii="Georgia" w:hAnsi="Georgia"/>
          <w:sz w:val="24"/>
        </w:rPr>
        <w:t xml:space="preserve"> El </w:t>
      </w:r>
      <w:r>
        <w:rPr>
          <w:color w:val="373a36"/>
          <w:rFonts w:ascii="Georgia" w:hAnsi="Georgia"/>
          <w:sz w:val="24"/>
          <w:shd w:val="clear" w:fill="BFC5AE"/>
        </w:rPr>
        <w:t xml:space="preserve">1840</w:t>
      </w:r>
      <w:r>
        <w:rPr>
          <w:color w:val="373a36"/>
          <w:rFonts w:ascii="Georgia" w:hAnsi="Georgia"/>
          <w:sz w:val="24"/>
        </w:rPr>
        <w:t xml:space="preserve"> el tipògraf francès </w:t>
      </w:r>
      <w:r>
        <w:rPr>
          <w:color w:val="373a36"/>
          <w:rFonts w:ascii="Georgia" w:hAnsi="Georgia"/>
          <w:sz w:val="24"/>
          <w:shd w:val="clear" w:fill="9EBFD3"/>
        </w:rPr>
        <w:t xml:space="preserve">Pierre-Joseph Proudhon</w:t>
      </w:r>
      <w:r>
        <w:rPr>
          <w:color w:val="373a36"/>
          <w:rFonts w:ascii="Georgia" w:hAnsi="Georgia"/>
          <w:sz w:val="24"/>
        </w:rPr>
        <w:t xml:space="preserve"> va escriure: «la propietat és un robatori». No parlava de la teva casa, sinó de cobrar sense treballar (lloguer, interès, benefici). Va ser el primer a dir-se </w:t>
      </w:r>
      <w:r>
        <w:rPr>
          <w:color w:val="373a36"/>
          <w:rFonts w:ascii="Georgia" w:hAnsi="Georgia"/>
          <w:sz w:val="24"/>
          <w:shd w:val="clear" w:fill="FCCE8F"/>
        </w:rPr>
        <w:t xml:space="preserve">anarquista</w:t>
      </w:r>
      <w:r>
        <w:rPr>
          <w:color w:val="373a36"/>
          <w:rFonts w:ascii="Georgia" w:hAnsi="Georgia"/>
          <w:sz w:val="24"/>
        </w:rPr>
        <w:t xml:space="preserve"> amb orgull. Proposava el mutualisme.</w:t>
      </w:r>
    </w:p>
    <w:p>
      <w:pPr>
        <w:jc w:val="left"/>
        <w:widowControl/>
        <w:spacing w:before="0" w:after="276" w:line="276" w:lineRule="auto"/>
      </w:pPr>
      <w:r>
        <w:rPr>
          <w:color w:val="373a36"/>
          <w:rFonts w:ascii="Georgia" w:hAnsi="Georgia"/>
          <w:sz w:val="24"/>
          <w:b/>
        </w:rPr>
        <w:t xml:space="preserve">Bakunin.</w:t>
      </w:r>
      <w:r>
        <w:rPr>
          <w:color w:val="373a36"/>
          <w:rFonts w:ascii="Georgia" w:hAnsi="Georgia"/>
          <w:sz w:val="24"/>
          <w:shd w:val="clear" w:fill="9EBFD3"/>
        </w:rPr>
        <w:t xml:space="preserve">Mikhail Bakunin</w:t>
      </w:r>
      <w:r>
        <w:rPr>
          <w:color w:val="373a36"/>
          <w:rFonts w:ascii="Georgia" w:hAnsi="Georgia"/>
          <w:sz w:val="24"/>
        </w:rPr>
        <w:t xml:space="preserve">, noble rus, havia passat vuit anys a la presó del tsar i a Sibèria. Rebutjava </w:t>
      </w:r>
      <w:r>
        <w:rPr>
          <w:color w:val="373a36"/>
          <w:rFonts w:ascii="Georgia" w:hAnsi="Georgia"/>
          <w:sz w:val="24"/>
          <w:shd w:val="clear" w:fill="FCCE8F"/>
        </w:rPr>
        <w:t xml:space="preserve">tres autoritats</w:t>
      </w:r>
      <w:r>
        <w:rPr>
          <w:color w:val="373a36"/>
          <w:rFonts w:ascii="Georgia" w:hAnsi="Georgia"/>
          <w:sz w:val="24"/>
        </w:rPr>
        <w:t xml:space="preserve">: l'Estat, l'Església i la propietat. I també la votada: «cap autoritat, encara que sorgeixi del sufragi universal». És el text de L'Arxiu. </w:t>
      </w:r>
      <w:r>
        <w:rPr>
          <w:color w:val="373a36"/>
          <w:rFonts w:ascii="Georgia" w:hAnsi="Georgia"/>
          <w:sz w:val="24"/>
          <w:shd w:val="clear" w:fill="FAB39C"/>
        </w:rPr>
        <w:t xml:space="preserve">Per a Bakunin, un Estat obrer seria un Estat, i els obrers que manessin deixarien de ser obrers l'endemà.</w:t>
      </w:r>
      <w:r>
        <w:rPr>
          <w:color w:val="373a36"/>
          <w:rFonts w:ascii="Georgia" w:hAnsi="Georgia"/>
          <w:sz w:val="24"/>
        </w:rPr>
        <w:t xml:space="preserve"> La revolució havia de destruir l'Estat i organitzar la societat de baix a dalt: comunes lliures federades.</w:t>
      </w:r>
    </w:p>
    <w:p>
      <w:pPr>
        <w:jc w:val="center"/>
        <w:spacing w:lineRule="auto"/>
      </w:pPr>
      <w:r>
        <w:rPr/>
        <w:drawing>
          <wp:inline distB="0" distL="0" distR="0" distT="0">
            <wp:extent cx="2657475" cy="3620810"/>
            <wp:effectExtent b="0" l="0" r="0" t="0"/>
            <wp:docPr id="6" name="image-AF0HpXNacrMvoxmkVz2n-.jpeg"/>
            <a:graphic>
              <a:graphicData uri="http://schemas.openxmlformats.org/drawingml/2006/picture">
                <pic:pic>
                  <pic:nvPicPr>
                    <pic:cNvPr id="6" name="image-AF0HpXNacrMvoxmkVz2n-.jpeg" descr="Dibuix a ploma d'una sala plena d'homes asseguts; un home gran amb barba parla dret amb el braç estès; a la paret, un cartell de la Internacional, secció de Basilea."/>
                    <pic:cNvPicPr/>
                  </pic:nvPicPr>
                  <pic:blipFill>
                    <a:blip r:embed="rId11" cstate="print"/>
                    <a:srcRect b="0" l="0" r="0" t="0"/>
                    <a:stretch>
                      <a:fillRect/>
                    </a:stretch>
                  </pic:blipFill>
                  <pic:spPr>
                    <a:xfrm>
                      <a:off x="0" y="0"/>
                      <a:ext cx="2657475" cy="3620810"/>
                    </a:xfrm>
                    <a:prstGeom prst="rect"/>
                  </pic:spPr>
                </pic:pic>
              </a:graphicData>
            </a:graphic>
          </wp:inline>
        </w:drawing>
      </w:r>
    </w:p>
    <w:p>
      <w:pPr>
        <w:jc w:val="center"/>
        <w:spacing w:lineRule="auto"/>
      </w:pPr>
      <w:r>
        <w:rPr>
          <w:color w:val="5b5e58"/>
          <w:rFonts w:ascii="Helvetica" w:hAnsi="Helvetica"/>
          <w:sz w:val="20"/>
        </w:rPr>
        <w:t xml:space="preserve">Bakunin parla al congrés de la Internacional a Basilea (1869). El cartell de la paret diu «Associació Internacional de Treballadors, secció de Basilea». Mira com l'escolten els delegats. El va dibuixar Rafael Farga i Pellicer, un tipògraf de Barcelona que hi era com a delegat. — Rafael Farga i Pellicer, 1869 · Wikimedia Commons · Domini públic</w:t>
      </w:r>
    </w:p>
    <w:p>
      <w:pPr>
        <w:jc w:val="left"/>
        <w:widowControl/>
        <w:spacing w:before="0" w:after="276" w:line="276" w:lineRule="auto"/>
      </w:pPr>
      <w:r>
        <w:rPr>
          <w:color w:val="373a36"/>
          <w:rFonts w:ascii="Georgia" w:hAnsi="Georgia"/>
          <w:sz w:val="24"/>
          <w:b/>
        </w:rPr>
        <w:t xml:space="preserve">L'acció directa.</w:t>
      </w:r>
      <w:r>
        <w:rPr>
          <w:color w:val="373a36"/>
          <w:rFonts w:ascii="Georgia" w:hAnsi="Georgia"/>
          <w:sz w:val="24"/>
        </w:rPr>
        <w:t xml:space="preserve"> Si no es vol l'Estat, tampoc no es volen partits ni eleccions. Els obrers fan les coses ells mateixos: acció directa. La forma principal va ser el sindicat (la CNT, 1910). Una minoria hi va incloure la bomba: ho veuràs a la sessió 9.</w:t>
      </w:r>
    </w:p>
    <w:p>
      <w:pPr>
        <w:jc w:val="left"/>
        <w:widowControl/>
        <w:spacing w:before="0" w:after="276" w:line="276" w:lineRule="auto"/>
      </w:pPr>
      <w:r>
        <w:rPr>
          <w:color w:val="373a36"/>
          <w:rFonts w:ascii="Georgia" w:hAnsi="Georgia"/>
          <w:sz w:val="24"/>
          <w:b/>
        </w:rPr>
        <w:t xml:space="preserve">La Internacional i la ruptura.</w:t>
      </w:r>
      <w:r>
        <w:rPr>
          <w:color w:val="373a36"/>
          <w:rFonts w:ascii="Georgia" w:hAnsi="Georgia"/>
          <w:sz w:val="24"/>
        </w:rPr>
        <w:t xml:space="preserve"> El </w:t>
      </w:r>
      <w:r>
        <w:rPr>
          <w:color w:val="373a36"/>
          <w:rFonts w:ascii="Georgia" w:hAnsi="Georgia"/>
          <w:sz w:val="24"/>
          <w:shd w:val="clear" w:fill="BFC5AE"/>
        </w:rPr>
        <w:t xml:space="preserve">1864</w:t>
      </w:r>
      <w:r>
        <w:rPr>
          <w:color w:val="373a36"/>
          <w:rFonts w:ascii="Georgia" w:hAnsi="Georgia"/>
          <w:sz w:val="24"/>
        </w:rPr>
        <w:t xml:space="preserve"> es va fundar a Londres la </w:t>
      </w:r>
      <w:r>
        <w:rPr>
          <w:color w:val="373a36"/>
          <w:rFonts w:ascii="Georgia" w:hAnsi="Georgia"/>
          <w:sz w:val="24"/>
          <w:shd w:val="clear" w:fill="FCCE8F"/>
        </w:rPr>
        <w:t xml:space="preserve">Primera Internacional</w:t>
      </w:r>
      <w:r>
        <w:rPr>
          <w:color w:val="373a36"/>
          <w:rFonts w:ascii="Georgia" w:hAnsi="Georgia"/>
          <w:sz w:val="24"/>
        </w:rPr>
        <w:t xml:space="preserve"> (AIT); Marx en va escriure els estatuts. Bakunin s'hi va afegir el 1868. Marx volia conquerir l'Estat; Bakunin, destruir-lo. Al congrés de la Haia (</w:t>
      </w:r>
      <w:r>
        <w:rPr>
          <w:color w:val="373a36"/>
          <w:rFonts w:ascii="Georgia" w:hAnsi="Georgia"/>
          <w:sz w:val="24"/>
          <w:shd w:val="clear" w:fill="BFC5AE"/>
        </w:rPr>
        <w:t xml:space="preserve">1872</w:t>
      </w:r>
      <w:r>
        <w:rPr>
          <w:color w:val="373a36"/>
          <w:rFonts w:ascii="Georgia" w:hAnsi="Georgia"/>
          <w:sz w:val="24"/>
        </w:rPr>
        <w:t xml:space="preserve">) la majoria de Marx va expulsar Bakunin. La Federació Espanyola va triar Bakunin: per això el moviment obrer català va ser anarquista.</w:t>
      </w:r>
    </w:p>
    <w:p>
      <w:pPr>
        <w:jc w:val="left"/>
        <w:widowControl/>
        <w:spacing w:before="0" w:after="276" w:line="276" w:lineRule="auto"/>
      </w:pPr>
      <w:r>
        <w:rPr>
          <w:color w:val="373a36"/>
          <w:rFonts w:ascii="Georgia" w:hAnsi="Georgia"/>
          <w:sz w:val="24"/>
          <w:b/>
        </w:rPr>
        <w:t xml:space="preserve">Kropotkin.</w:t>
      </w:r>
      <w:r>
        <w:rPr>
          <w:color w:val="373a36"/>
          <w:rFonts w:ascii="Georgia" w:hAnsi="Georgia"/>
          <w:sz w:val="24"/>
        </w:rPr>
        <w:t xml:space="preserve"> El príncep rus </w:t>
      </w:r>
      <w:r>
        <w:rPr>
          <w:color w:val="373a36"/>
          <w:rFonts w:ascii="Georgia" w:hAnsi="Georgia"/>
          <w:sz w:val="24"/>
          <w:shd w:val="clear" w:fill="9EBFD3"/>
        </w:rPr>
        <w:t xml:space="preserve">Piotr Kropotkin</w:t>
      </w:r>
      <w:r>
        <w:rPr>
          <w:color w:val="373a36"/>
          <w:rFonts w:ascii="Georgia" w:hAnsi="Georgia"/>
          <w:sz w:val="24"/>
        </w:rPr>
        <w:t xml:space="preserve"> va escriure </w:t>
      </w:r>
      <w:r>
        <w:rPr>
          <w:color w:val="373a36"/>
          <w:rFonts w:ascii="Georgia" w:hAnsi="Georgia"/>
          <w:sz w:val="24"/>
        </w:rPr>
        <w:t xml:space="preserve">La conquesta del pa</w:t>
      </w:r>
      <w:r>
        <w:rPr>
          <w:color w:val="373a36"/>
          <w:rFonts w:ascii="Georgia" w:hAnsi="Georgia"/>
          <w:sz w:val="24"/>
        </w:rPr>
        <w:t xml:space="preserve"> (</w:t>
      </w:r>
      <w:r>
        <w:rPr>
          <w:color w:val="373a36"/>
          <w:rFonts w:ascii="Georgia" w:hAnsi="Georgia"/>
          <w:sz w:val="24"/>
          <w:shd w:val="clear" w:fill="BFC5AE"/>
        </w:rPr>
        <w:t xml:space="preserve">1892</w:t>
      </w:r>
      <w:r>
        <w:rPr>
          <w:color w:val="373a36"/>
          <w:rFonts w:ascii="Georgia" w:hAnsi="Georgia"/>
          <w:sz w:val="24"/>
        </w:rPr>
        <w:t xml:space="preserve">), la segona font de L'Arxiu: les màquines són obra de generacions, ningú no pot dir «això és meu». Volia el comunisme llibertari.</w:t>
      </w:r>
    </w:p>
    <w:p>
      <w:pPr>
        <w:jc w:val="left"/>
        <w:widowControl/>
        <w:spacing w:before="0" w:after="276" w:line="276" w:lineRule="auto"/>
      </w:pPr>
      <w:r>
        <w:rPr>
          <w:color w:val="373a36"/>
          <w:rFonts w:ascii="Georgia" w:hAnsi="Georgia"/>
          <w:sz w:val="24"/>
          <w:b/>
        </w:rPr>
        <w:t xml:space="preserve">El que no és cert.</w:t>
      </w:r>
      <w:r>
        <w:rPr>
          <w:color w:val="373a36"/>
          <w:rFonts w:ascii="Georgia" w:hAnsi="Georgia"/>
          <w:sz w:val="24"/>
        </w:rPr>
        <w:t xml:space="preserve"> «Anarquia vol dir caos.» No: vol dir «sense governant». Els anarquistes van fer sindicats amb un milió de socis, cooperatives i escoles. No volien un centre que manés; sí organització, de baix a dalt.</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Pierre-Joseph Proudhon (1809-1865): tipògraf de Besançon. Què és la propietat? (1840): «la propietat és un robatori». Primer a dir-se «anarquista». Proposta: mutualisme (cooperatives, banc del poble sense interès).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Mikhail Bakunin (1814-1876): noble rus; barricades de 1848; dues condemnes a mort; 8 anys de presó i Sibèria; a Londres el 1861. Aliança de la Democràcia Socialista (1868). Expulsat de la Internacional a la Haia (1872).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Tres autoritats rebutjades: l'Estat, l'Església i la propietat. I també el sufragi: «cap autoritat, encara que sorgeixi del sufragi universal» (Déu i l'Estat, 1871).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Acció directa: vaga, boicot, cooperativa, sindicat sense intermediaris; res d'eleccions ni partits. Anarcosindicalisme: CGT francesa (1895), CNT (1910). «Propaganda pel fet» (atemptats): minoria dels anys 1880-1900.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Primera Internacional (AIT): fundada a Londres el 28 de setembre de 1864; estatuts de Marx. Congressos: Ginebra 1866, Basilea 1869 (Bakunin hi parla; Farga i Pellicer hi és delegat), la Haia 1872 (ruptura). Dissolta el 1876.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Marx: conquerir l'Estat per abolir les classes (dictadura del proletariat). Bakunin: abolir l'Estat per abolir les classes (comunes federades de baix a dalt).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Piotr Kropotkin (1842-1921): príncep i geògraf rus. La conquesta del pa (1892): comunisme llibertari, «benestar per a tothom». L'ajuda mútua (1902): cooperar és la llei de la natura.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Federació Regional Espanyola de l'AIT va triar Bakunin: el moviment obrer català va ser majoritàriament anarquista fins al 1939 (sessió 9). La CNT va arribar al milió d'afiliats (1919).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Dibuix de Rafael Farga i Pellicer (1869): Bakunin parlant al congrés de Basilea. Courbet, «Proudhon i els seus fills» (1865).</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mutualisme.</w:t>
      </w:r>
      <w:r>
        <w:rPr>
          <w:color w:val="373a36"/>
          <w:rFonts w:ascii="Georgia" w:hAnsi="Georgia"/>
          <w:sz w:val="24"/>
        </w:rPr>
        <w:t xml:space="preserve"> Cooperatives que es presten diners sense interès i s'intercanvien productes, sense passar per l'Estat.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acció directa.</w:t>
      </w:r>
      <w:r>
        <w:rPr>
          <w:color w:val="373a36"/>
          <w:rFonts w:ascii="Georgia" w:hAnsi="Georgia"/>
          <w:sz w:val="24"/>
        </w:rPr>
        <w:t xml:space="preserve"> Vaga, boicot, cooperativa, sindicat que negocia cara a cara amb el patró, sense diputats ni partits.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comunisme llibertari.</w:t>
      </w:r>
      <w:r>
        <w:rPr>
          <w:color w:val="373a36"/>
          <w:rFonts w:ascii="Georgia" w:hAnsi="Georgia"/>
          <w:sz w:val="24"/>
        </w:rPr>
        <w:t xml:space="preserve"> Tot és de la comuna i cada persona pren segons les seves necessitats: «benestar per a tothom».</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A. Déu i l'Estat</w:t>
      </w:r>
    </w:p>
    <w:p>
      <w:pPr>
        <w:ind w:left="567" w:right="567"/>
        <w:jc w:val="left"/>
        <w:spacing w:lineRule="auto"/>
      </w:pPr>
      <w:r>
        <w:rPr>
          <w:i/>
        </w:rPr>
        <w:t xml:space="preserve">«En una paraula, rebutgem tota legislació, tota autoritat […], encara que sorgeixi del sufragi universal, convençuts que només pot girar en benefici d'una minoria dominant d'explotadors, en contra dels interessos de la immensa majoria sotmesa a ells. És en aquest sentit que som veritablement anarquistes.»</w:t>
      </w:r>
    </w:p>
    <w:p>
      <w:pPr>
        <w:jc w:val="left"/>
        <w:spacing w:lineRule="auto"/>
      </w:pPr>
      <w:r>
        <w:rPr>
          <w:color w:val="5b5e58"/>
          <w:rFonts w:ascii="Helvetica" w:hAnsi="Helvetica"/>
          <w:sz w:val="20"/>
        </w:rPr>
        <w:t xml:space="preserve">Mikhail Bakunin, revolucionari rus · escrit el 1871; publicat a Ginebra el 1882</w:t>
      </w:r>
    </w:p>
    <w:p>
      <w:pPr>
        <w:jc w:val="left"/>
        <w:spacing w:lineRule="auto"/>
      </w:pPr>
      <w:r>
        <w:rPr>
          <w:color w:val="5b5e58"/>
          <w:rFonts w:ascii="Helvetica" w:hAnsi="Helvetica"/>
          <w:sz w:val="20"/>
        </w:rPr>
        <w:t xml:space="preserve">Traducció de l'anglès (edició de Gutenberg, del francès original) · original: «In a word, we reject all legislation, all authority [...], even though arising from universal suffrage, convinced that it can turn only to the advantage of a dominant minority of exploiters against the interests of the immense majority in subjection to them. This is the sense in which we are really Anarchists»</w:t>
      </w:r>
    </w:p>
    <w:p>
      <w:pPr>
        <w:jc w:val="left"/>
        <w:widowControl/>
        <w:spacing w:before="0" w:after="276" w:line="276" w:lineRule="auto"/>
      </w:pPr>
      <w:r>
        <w:rPr>
          <w:color w:val="373a36"/>
          <w:rFonts w:ascii="Georgia" w:hAnsi="Georgia"/>
          <w:sz w:val="24"/>
        </w:rPr>
        <w:t xml:space="preserve">Bakunin ho escriu el 1871, després de la Comuna de París i un any abans que Marx l'expulsi de la Internacional. Just abans d'aquest fragment ha dit que sí que accepta l'autoritat dels que saben (els homes de ciència, els experts) mentre sigui temporal, consultada lliurement i mai imposada en nom de cap càrrec oficial. El manuscrit va quedar inacabat; els seus amics Cafiero i Reclus el van publicar el 1882.</w:t>
      </w:r>
    </w:p>
    <w:p>
      <w:pPr>
        <w:jc w:val="left"/>
        <w:widowControl/>
        <w:spacing w:before="0" w:after="276" w:line="276" w:lineRule="auto"/>
      </w:pPr>
      <w:r>
        <w:rPr>
          <w:color w:val="146f66"/>
          <w:rFonts w:ascii="Georgia" w:hAnsi="Georgia"/>
          <w:sz w:val="24"/>
          <w:b/>
        </w:rPr>
        <w:t xml:space="preserve">B. La conquesta del pa, capítol I («Les nostres riqueses»)</w:t>
      </w:r>
    </w:p>
    <w:p>
      <w:pPr>
        <w:ind w:left="567" w:right="567"/>
        <w:jc w:val="left"/>
        <w:spacing w:lineRule="auto"/>
      </w:pPr>
      <w:r>
        <w:rPr>
          <w:i/>
        </w:rPr>
        <w:t xml:space="preserve">«Tot per a tots! Aquí hi ha un magatzem immens d'eines i d'instruments; aquí hi ha tots aquests esclaus de ferro que anomenem màquines, que serren i poleixen, filen i teixeixen per a nosaltres. Però ningú no té dret a apoderar-se d'una sola d'aquestes màquines i dir: «Això és meu; […] m'heu de pagar un tribut […]», com el senyor feudal […] no tenia dret a dir al camperol: «Aquest turó, aquest prat són meus».»</w:t>
      </w:r>
    </w:p>
    <w:p>
      <w:pPr>
        <w:jc w:val="left"/>
        <w:spacing w:lineRule="auto"/>
      </w:pPr>
      <w:r>
        <w:rPr>
          <w:color w:val="5b5e58"/>
          <w:rFonts w:ascii="Helvetica" w:hAnsi="Helvetica"/>
          <w:sz w:val="20"/>
        </w:rPr>
        <w:t xml:space="preserve">Piotr Kropotkin, geògraf i anarquista rus · París, 1892</w:t>
      </w:r>
    </w:p>
    <w:p>
      <w:pPr>
        <w:jc w:val="left"/>
        <w:spacing w:lineRule="auto"/>
      </w:pPr>
      <w:r>
        <w:rPr>
          <w:color w:val="5b5e58"/>
          <w:rFonts w:ascii="Helvetica" w:hAnsi="Helvetica"/>
          <w:sz w:val="20"/>
        </w:rPr>
        <w:t xml:space="preserve">Traducció de l'anglès (edició de Gutenberg, del francès original) · original: «All things for all. Here is an immense stock of tools and implements; here are all those iron slaves which we call machines, which saw and plane, spin and weave for us [...] But nobody has the right to seize a single one of these machines and say: "This is mine; [...] you must pay me a tax [...]," any more than the feudal lord [...] had the right to say to the peasant: "This hill, this meadow belong to me"»</w:t>
      </w:r>
    </w:p>
    <w:p>
      <w:pPr>
        <w:jc w:val="left"/>
        <w:widowControl/>
        <w:spacing w:before="0" w:after="276" w:line="276" w:lineRule="auto"/>
      </w:pPr>
      <w:r>
        <w:rPr>
          <w:color w:val="373a36"/>
          <w:rFonts w:ascii="Georgia" w:hAnsi="Georgia"/>
          <w:sz w:val="24"/>
        </w:rPr>
        <w:t xml:space="preserve">Kropotkin argumenta que les màquines i la terra són el treball acumulat de generacions i que, per tant, ningú no en pot ser propietari: compara el fabricant amb el senyor feudal, que és exactament l'enemic que la burgesia havia derrotat el 1789. El paràgraf acaba proclamant el dret de tothom al benestar. Fixa't en la diferència amb Marx: no parla de plusvàlua ni de salari, sinó de repartir-ho tot.</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Bakunin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 primera font de L'Arxiu (Bakunin) i el seu context. Identifica el FET: quines dues coses diu que rebutja? El PARER: per què creu que tota autoritat acaba servint una minoria (busca «convençuts»)? El SENYAL: per què creus que hi afegeix «encara que sorgeixi del sufragi universal»?</w:t>
      </w:r>
    </w:p>
    <w:p>
      <w:pPr>
        <w:jc w:val="left"/>
        <w:widowControl/>
        <w:spacing w:before="0" w:after="276" w:line="276" w:lineRule="auto"/>
      </w:pPr>
      <w:r>
        <w:rPr>
          <w:color w:val="373a36"/>
          <w:rFonts w:ascii="Helvetica" w:hAnsi="Helvetica"/>
          <w:sz w:val="24"/>
          <w:i/>
        </w:rPr>
        <w:t xml:space="preserve">Pista: Comença així: «Bakunin rebutja... (fet). Ho fa perquè està convençut que... (parer). Que hi afegeixi el sufragi delata que... (senyal)». «Sufragi universal» vol dir que vota tothom; què proposava Marx ho diu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entre 40 i 50 paraules.</w:t>
      </w:r>
    </w:p>
    <w:p>
      <w:pPr>
        <w:jc w:val="left"/>
        <w:widowControl/>
        <w:spacing w:before="0" w:after="276" w:line="276" w:lineRule="auto"/>
      </w:pPr>
      <w:r>
        <w:rPr>
          <w:color w:val="5b6b3c"/>
          <w:rFonts w:ascii="Helvetica" w:hAnsi="Helvetica"/>
          <w:sz w:val="24"/>
          <w:b/>
        </w:rPr>
        <w:t xml:space="preserve">2. La sala de Basilea, 1869.</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dibuix del congrés de Basilea al cos de la lectura. Descriu-hi dues coses: el cartell de la paret (què hi diu) i la postura dels que escolten. Explica què ens diu cada una de com funcionava la Internacional.</w:t>
      </w:r>
    </w:p>
    <w:p>
      <w:pPr>
        <w:jc w:val="left"/>
        <w:widowControl/>
        <w:spacing w:before="0" w:after="276" w:line="276" w:lineRule="auto"/>
      </w:pPr>
      <w:r>
        <w:rPr>
          <w:color w:val="373a36"/>
          <w:rFonts w:ascii="Helvetica" w:hAnsi="Helvetica"/>
          <w:sz w:val="24"/>
          <w:i/>
        </w:rPr>
        <w:t xml:space="preserve">Pista: Comença així: «Al cartell hi diu..., que vol dir que...». Què és l'Associació Internacional de Treballadors ho diu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coses, cada una amb el que explica, entre 40 i 50 paraules.</w:t>
      </w:r>
    </w:p>
    <w:p>
      <w:pPr>
        <w:jc w:val="left"/>
        <w:widowControl/>
        <w:spacing w:before="0" w:after="276" w:line="276" w:lineRule="auto"/>
      </w:pPr>
      <w:r>
        <w:rPr>
          <w:color w:val="5b6b3c"/>
          <w:rFonts w:ascii="Helvetica" w:hAnsi="Helvetica"/>
          <w:sz w:val="24"/>
          <w:b/>
        </w:rPr>
        <w:t xml:space="preserve">3. L'intrús de l'anarquisme.</w:t>
      </w:r>
      <w:r>
        <w:rPr>
          <w:color w:val="373a36"/>
          <w:rFonts w:ascii="Helvetica" w:hAnsi="Helvetica"/>
          <w:sz w:val="24"/>
        </w:rPr>
        <w:t xml:space="preserve"> — </w:t>
      </w:r>
      <w:r>
        <w:rPr>
          <w:color w:val="373a36"/>
          <w:rFonts w:ascii="Helvetica" w:hAnsi="Helvetica"/>
          <w:sz w:val="24"/>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En aquesta llista hi ha una cosa que un anarquista de 1875 NO hauria fet: fundar una cooperativa, organitzar una vaga, presentar-se a les eleccions com a diputat, federar-se amb els sindicats d'altres ciutats, negociar directament amb el patró. Troba l'intrús i justifica per què no encaixa, amb el nom del principi que uneix les altres quatre.</w:t>
      </w:r>
    </w:p>
    <w:p>
      <w:pPr>
        <w:jc w:val="left"/>
        <w:widowControl/>
        <w:spacing w:before="0" w:after="276" w:line="276" w:lineRule="auto"/>
      </w:pPr>
      <w:r>
        <w:rPr>
          <w:color w:val="373a36"/>
          <w:rFonts w:ascii="Helvetica" w:hAnsi="Helvetica"/>
          <w:sz w:val="24"/>
          <w:i/>
        </w:rPr>
        <w:t xml:space="preserve">Pista: Comença així: «L'intrús és... perquè els anarquistes defensaven la..., que vol dir...». El nom del principi és a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L'intrús i la justificació, en dues frases.</w:t>
      </w:r>
    </w:p>
    <w:p>
      <w:pPr>
        <w:keepNext/>
        <w:keepLines/>
        <w:pStyle w:val="Heading1"/>
        <w:jc w:val="left"/>
        <w:spacing w:lineRule="auto"/>
      </w:pPr>
      <w:r>
        <w:rPr>
          <w:color w:val="373a36"/>
          <w:rFonts w:ascii="Helvetica" w:hAnsi="Helvetica"/>
          <w:sz w:val="40"/>
        </w:rPr>
        <w:t xml:space="preserve">Sessió 7 · El sufragisme i el feminisme del s. XIX</w:t>
      </w:r>
    </w:p>
    <w:p>
      <w:pPr>
        <w:jc w:val="left"/>
        <w:spacing w:lineRule="auto"/>
      </w:pPr>
      <w:r>
        <w:rPr>
          <w:color w:val="5b5e58"/>
          <w:rFonts w:ascii="Helvetica" w:hAnsi="Helvetica"/>
          <w:sz w:val="22"/>
          <w:i/>
        </w:rPr>
        <w:t xml:space="preserve">El 1792 una anglesa va escriure que les dones no volien poder sobre els homes sinó sobre elles mateixes. Cent vint anys després, les seves netes trencaven vidres a Londres per aconseguir un vot. Entremig, una francesa va dir als obrers que sense les dones no serien mai una classe.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La meitat que no anomenaven.</w:t>
      </w:r>
      <w:r>
        <w:rPr>
          <w:color w:val="373a36"/>
          <w:rFonts w:ascii="Georgia" w:hAnsi="Georgia"/>
          <w:sz w:val="24"/>
        </w:rPr>
        <w:t xml:space="preserve"> Tots els textos de la càpsula fins ara els han escrit homes. Però la meitat de la plantilla de la fàbrica eren dones: cobraven un terç del que cobrava un home, no podien votar ni tenir propietat si es casaven.</w:t>
      </w:r>
    </w:p>
    <w:p>
      <w:pPr>
        <w:jc w:val="left"/>
        <w:widowControl/>
        <w:spacing w:before="0" w:after="276" w:line="276" w:lineRule="auto"/>
      </w:pPr>
      <w:r>
        <w:rPr>
          <w:color w:val="373a36"/>
          <w:rFonts w:ascii="Georgia" w:hAnsi="Georgia"/>
          <w:sz w:val="24"/>
          <w:b/>
        </w:rPr>
        <w:t xml:space="preserve">Wollstonecraft: educació.</w:t>
      </w:r>
      <w:r>
        <w:rPr>
          <w:color w:val="373a36"/>
          <w:rFonts w:ascii="Georgia" w:hAnsi="Georgia"/>
          <w:sz w:val="24"/>
        </w:rPr>
        <w:t xml:space="preserve"> El </w:t>
      </w:r>
      <w:r>
        <w:rPr>
          <w:color w:val="373a36"/>
          <w:rFonts w:ascii="Georgia" w:hAnsi="Georgia"/>
          <w:sz w:val="24"/>
          <w:shd w:val="clear" w:fill="BFC5AE"/>
        </w:rPr>
        <w:t xml:space="preserve">1792</w:t>
      </w:r>
      <w:r>
        <w:rPr>
          <w:color w:val="373a36"/>
          <w:rFonts w:ascii="Georgia" w:hAnsi="Georgia"/>
          <w:sz w:val="24"/>
        </w:rPr>
        <w:t xml:space="preserve"> l'anglesa </w:t>
      </w:r>
      <w:r>
        <w:rPr>
          <w:color w:val="373a36"/>
          <w:rFonts w:ascii="Georgia" w:hAnsi="Georgia"/>
          <w:sz w:val="24"/>
          <w:shd w:val="clear" w:fill="9EBFD3"/>
        </w:rPr>
        <w:t xml:space="preserve">Mary Wollstonecraft</w:t>
      </w:r>
      <w:r>
        <w:rPr>
          <w:color w:val="373a36"/>
          <w:rFonts w:ascii="Georgia" w:hAnsi="Georgia"/>
          <w:sz w:val="24"/>
        </w:rPr>
        <w:t xml:space="preserve"> va publicar la Vindicació dels drets de la dona. Responia a Rousseau, que volia educar les nenes per agradar. La seva frase és a L'Arxiu: no volia poder sobre els homes, sinó sobre elles mateixes. </w:t>
      </w:r>
      <w:r>
        <w:rPr>
          <w:color w:val="373a36"/>
          <w:rFonts w:ascii="Georgia" w:hAnsi="Georgia"/>
          <w:sz w:val="24"/>
          <w:shd w:val="clear" w:fill="FAB39C"/>
        </w:rPr>
        <w:t xml:space="preserve">Sense educació no hi ha ni vot ni feina ni res.</w:t>
      </w:r>
    </w:p>
    <w:p>
      <w:pPr>
        <w:jc w:val="left"/>
        <w:widowControl/>
        <w:spacing w:before="0" w:after="276" w:line="276" w:lineRule="auto"/>
      </w:pPr>
      <w:r>
        <w:rPr>
          <w:color w:val="373a36"/>
          <w:rFonts w:ascii="Georgia" w:hAnsi="Georgia"/>
          <w:sz w:val="24"/>
          <w:b/>
        </w:rPr>
        <w:t xml:space="preserve">Tristán: la classe té dues meitats.</w:t>
      </w:r>
      <w:r>
        <w:rPr>
          <w:color w:val="373a36"/>
          <w:rFonts w:ascii="Georgia" w:hAnsi="Georgia"/>
          <w:sz w:val="24"/>
        </w:rPr>
        <w:t xml:space="preserve"> El </w:t>
      </w:r>
      <w:r>
        <w:rPr>
          <w:color w:val="373a36"/>
          <w:rFonts w:ascii="Georgia" w:hAnsi="Georgia"/>
          <w:sz w:val="24"/>
          <w:shd w:val="clear" w:fill="BFC5AE"/>
        </w:rPr>
        <w:t xml:space="preserve">1843</w:t>
      </w:r>
      <w:r>
        <w:rPr>
          <w:color w:val="373a36"/>
          <w:rFonts w:ascii="Georgia" w:hAnsi="Georgia"/>
          <w:sz w:val="24"/>
        </w:rPr>
        <w:t xml:space="preserve"> la francesa </w:t>
      </w:r>
      <w:r>
        <w:rPr>
          <w:color w:val="373a36"/>
          <w:rFonts w:ascii="Georgia" w:hAnsi="Georgia"/>
          <w:sz w:val="24"/>
          <w:shd w:val="clear" w:fill="9EBFD3"/>
        </w:rPr>
        <w:t xml:space="preserve">Flora Tristán</w:t>
      </w:r>
      <w:r>
        <w:rPr>
          <w:color w:val="373a36"/>
          <w:rFonts w:ascii="Georgia" w:hAnsi="Georgia"/>
          <w:sz w:val="24"/>
        </w:rPr>
        <w:t xml:space="preserve"> va publicar </w:t>
      </w:r>
      <w:r>
        <w:rPr>
          <w:color w:val="373a36"/>
          <w:rFonts w:ascii="Georgia" w:hAnsi="Georgia"/>
          <w:sz w:val="24"/>
        </w:rPr>
        <w:t xml:space="preserve">La Unió Obrera</w:t>
      </w:r>
      <w:r>
        <w:rPr>
          <w:color w:val="373a36"/>
          <w:rFonts w:ascii="Georgia" w:hAnsi="Georgia"/>
          <w:sz w:val="24"/>
        </w:rPr>
        <w:t xml:space="preserve">: els obrers havien de fer una sola unió, i la igualtat entre home i dona era l'única manera de fer-la. Per això és la primera socialista feminista.</w:t>
      </w:r>
    </w:p>
    <w:p>
      <w:pPr>
        <w:jc w:val="center"/>
        <w:spacing w:lineRule="auto"/>
      </w:pPr>
      <w:r>
        <w:rPr/>
        <w:drawing>
          <wp:inline distB="0" distL="0" distR="0" distT="0">
            <wp:extent cx="4191000" cy="3233057"/>
            <wp:effectExtent b="0" l="0" r="0" t="0"/>
            <wp:docPr id="7" name="image-NWFyrz11iKUAr-T0vw3x8.jpeg"/>
            <a:graphic>
              <a:graphicData uri="http://schemas.openxmlformats.org/drawingml/2006/picture">
                <pic:pic>
                  <pic:nvPicPr>
                    <pic:cNvPr id="7" name="image-NWFyrz11iKUAr-T0vw3x8.jpeg" descr="Fotografia en blanc i negre: una filera de dones amb barrets grans sostenen estendards brodats amb noms; a primer pla, una pancarta de treballadores de Manchester i Salford."/>
                    <pic:cNvPicPr/>
                  </pic:nvPicPr>
                  <pic:blipFill>
                    <a:blip r:embed="rId12" cstate="print"/>
                    <a:srcRect b="0" l="0" r="0" t="0"/>
                    <a:stretch>
                      <a:fillRect/>
                    </a:stretch>
                  </pic:blipFill>
                  <pic:spPr>
                    <a:xfrm>
                      <a:off x="0" y="0"/>
                      <a:ext cx="4191000" cy="3233057"/>
                    </a:xfrm>
                    <a:prstGeom prst="rect"/>
                  </pic:spPr>
                </pic:pic>
              </a:graphicData>
            </a:graphic>
          </wp:inline>
        </w:drawing>
      </w:r>
    </w:p>
    <w:p>
      <w:pPr>
        <w:jc w:val="center"/>
        <w:spacing w:lineRule="auto"/>
      </w:pPr>
      <w:r>
        <w:rPr>
          <w:color w:val="5b5e58"/>
          <w:rFonts w:ascii="Helvetica" w:hAnsi="Helvetica"/>
          <w:sz w:val="20"/>
        </w:rPr>
        <w:t xml:space="preserve">Sufragistes a Londres, juny de 1908. Llegeix els noms dels estendards (Joana d'Arc, Lucy Stone, Jenny Lind) i la pancarta de baix a l'esquerra, d'un consell de treballadores de Manchester. Compta quantes porten barret amb flors i quantes van de negre: no eren un sol grup social. — Christina Broom, 1908 · Wikimedia Commons · Domini públic</w:t>
      </w:r>
    </w:p>
    <w:p>
      <w:pPr>
        <w:jc w:val="left"/>
        <w:widowControl/>
        <w:spacing w:before="0" w:after="276" w:line="276" w:lineRule="auto"/>
      </w:pPr>
      <w:r>
        <w:rPr>
          <w:color w:val="373a36"/>
          <w:rFonts w:ascii="Georgia" w:hAnsi="Georgia"/>
          <w:sz w:val="24"/>
          <w:b/>
        </w:rPr>
        <w:t xml:space="preserve">Les suffragettes: el vot.</w:t>
      </w:r>
      <w:r>
        <w:rPr>
          <w:color w:val="373a36"/>
          <w:rFonts w:ascii="Georgia" w:hAnsi="Georgia"/>
          <w:sz w:val="24"/>
        </w:rPr>
        <w:t xml:space="preserve"> Les britàniques demanaven el vot al Parlament des del 1866, sense èxit. El </w:t>
      </w:r>
      <w:r>
        <w:rPr>
          <w:color w:val="373a36"/>
          <w:rFonts w:ascii="Georgia" w:hAnsi="Georgia"/>
          <w:sz w:val="24"/>
          <w:shd w:val="clear" w:fill="BFC5AE"/>
        </w:rPr>
        <w:t xml:space="preserve">1903</w:t>
      </w:r>
      <w:r>
        <w:rPr>
          <w:color w:val="373a36"/>
          <w:rFonts w:ascii="Georgia" w:hAnsi="Georgia"/>
          <w:sz w:val="24"/>
          <w:shd w:val="clear" w:fill="9EBFD3"/>
        </w:rPr>
        <w:t xml:space="preserve">Emmeline Pankhurst</w:t>
      </w:r>
      <w:r>
        <w:rPr>
          <w:color w:val="373a36"/>
          <w:rFonts w:ascii="Georgia" w:hAnsi="Georgia"/>
          <w:sz w:val="24"/>
        </w:rPr>
        <w:t xml:space="preserve"> va fundar a Manchester la WSPU amb el lema «fets, no paraules»: encadenar-se al Parlament, trencar aparadors, cremar bústies. Mai contra persones. Un diari les va anomenar suffragettes. Més de mil van anar a la presó; hi feien vaga de fam. El 1913 Pankhurst va dir als Estats Units que era «una soldat» en una guerra civil feta per dones. És la segona font de L'Arxiu. El vot va arribar el </w:t>
      </w:r>
      <w:r>
        <w:rPr>
          <w:color w:val="373a36"/>
          <w:rFonts w:ascii="Georgia" w:hAnsi="Georgia"/>
          <w:sz w:val="24"/>
          <w:shd w:val="clear" w:fill="BFC5AE"/>
        </w:rPr>
        <w:t xml:space="preserve">1918</w:t>
      </w:r>
      <w:r>
        <w:rPr>
          <w:color w:val="373a36"/>
          <w:rFonts w:ascii="Georgia" w:hAnsi="Georgia"/>
          <w:sz w:val="24"/>
        </w:rPr>
        <w:t xml:space="preserve"> (dones de més de 30 anys) i el </w:t>
      </w:r>
      <w:r>
        <w:rPr>
          <w:color w:val="373a36"/>
          <w:rFonts w:ascii="Georgia" w:hAnsi="Georgia"/>
          <w:sz w:val="24"/>
          <w:shd w:val="clear" w:fill="BFC5AE"/>
        </w:rPr>
        <w:t xml:space="preserve">1928</w:t>
      </w:r>
      <w:r>
        <w:rPr>
          <w:color w:val="373a36"/>
          <w:rFonts w:ascii="Georgia" w:hAnsi="Georgia"/>
          <w:sz w:val="24"/>
        </w:rPr>
        <w:t xml:space="preserve"> en igualtat.</w:t>
      </w:r>
    </w:p>
    <w:p>
      <w:pPr>
        <w:jc w:val="left"/>
        <w:widowControl/>
        <w:spacing w:before="0" w:after="276" w:line="276" w:lineRule="auto"/>
      </w:pPr>
      <w:r>
        <w:rPr>
          <w:color w:val="373a36"/>
          <w:rFonts w:ascii="Georgia" w:hAnsi="Georgia"/>
          <w:sz w:val="24"/>
          <w:b/>
        </w:rPr>
        <w:t xml:space="preserve">Zetkin: el 8 de març.</w:t>
      </w:r>
      <w:r>
        <w:rPr>
          <w:color w:val="373a36"/>
          <w:rFonts w:ascii="Georgia" w:hAnsi="Georgia"/>
          <w:sz w:val="24"/>
        </w:rPr>
        <w:t xml:space="preserve"> La mestra socialista alemanya </w:t>
      </w:r>
      <w:r>
        <w:rPr>
          <w:color w:val="373a36"/>
          <w:rFonts w:ascii="Georgia" w:hAnsi="Georgia"/>
          <w:sz w:val="24"/>
          <w:shd w:val="clear" w:fill="9EBFD3"/>
        </w:rPr>
        <w:t xml:space="preserve">Clara Zetkin</w:t>
      </w:r>
      <w:r>
        <w:rPr>
          <w:color w:val="373a36"/>
          <w:rFonts w:ascii="Georgia" w:hAnsi="Georgia"/>
          <w:sz w:val="24"/>
        </w:rPr>
        <w:t xml:space="preserve"> no compartia la tàctica de Pankhurst: per a ella el vot era una arma de la classe obrera. El </w:t>
      </w:r>
      <w:r>
        <w:rPr>
          <w:color w:val="373a36"/>
          <w:rFonts w:ascii="Georgia" w:hAnsi="Georgia"/>
          <w:sz w:val="24"/>
          <w:shd w:val="clear" w:fill="BFC5AE"/>
        </w:rPr>
        <w:t xml:space="preserve">1910</w:t>
      </w:r>
      <w:r>
        <w:rPr>
          <w:color w:val="373a36"/>
          <w:rFonts w:ascii="Georgia" w:hAnsi="Georgia"/>
          <w:sz w:val="24"/>
        </w:rPr>
        <w:t xml:space="preserve">, a Copenhaguen, va proposar un </w:t>
      </w:r>
      <w:r>
        <w:rPr>
          <w:color w:val="373a36"/>
          <w:rFonts w:ascii="Georgia" w:hAnsi="Georgia"/>
          <w:sz w:val="24"/>
          <w:shd w:val="clear" w:fill="FCCE8F"/>
        </w:rPr>
        <w:t xml:space="preserve">Dia Internacional de la Dona</w:t>
      </w:r>
      <w:r>
        <w:rPr>
          <w:color w:val="373a36"/>
          <w:rFonts w:ascii="Georgia" w:hAnsi="Georgia"/>
          <w:sz w:val="24"/>
        </w:rPr>
        <w:t xml:space="preserve">. El primer va ser el 1911; des del 1921 és el 8 de març.</w:t>
      </w:r>
    </w:p>
    <w:p>
      <w:pPr>
        <w:jc w:val="left"/>
        <w:widowControl/>
        <w:spacing w:before="0" w:after="276" w:line="276" w:lineRule="auto"/>
      </w:pPr>
      <w:r>
        <w:rPr>
          <w:color w:val="373a36"/>
          <w:rFonts w:ascii="Georgia" w:hAnsi="Georgia"/>
          <w:sz w:val="24"/>
          <w:b/>
        </w:rPr>
        <w:t xml:space="preserve">El que no és cert.</w:t>
      </w:r>
      <w:r>
        <w:rPr>
          <w:color w:val="373a36"/>
          <w:rFonts w:ascii="Georgia" w:hAnsi="Georgia"/>
          <w:sz w:val="24"/>
        </w:rPr>
        <w:t xml:space="preserve"> «El vot va ser un premi per treballar a les fàbriques durant la guerra.» No: el 1918 només van votar les de més de 30 anys, i la majoria de les obreres de munició eren més joves. La guerra va ser l'excusa; la causa, cinquanta anys de lluita.</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Mary Wollstonecraft (1759-1797): Vindicació dels drets de la dona (Londres, 1792), resposta a la Declaració de 1789 i a Rousseau. Reclamació central: educació igual. Mare de Mary Shelley.</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Flora Tristán (1803-1844): L'Union ouvrière (1843), cinc anys abans del Manifest: una sola unió obrera, un defensor pagat, palaus per educar; punt 9: igualtat de drets entre home i dona. Primera socialista feminista.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Gran Bretanya: primera petició de vot femení al Parlament, 1866. Women's Social and Political Union (WSPU): Manchester, 1903, Emmeline Pankhurst i les seves filles. Lema: «fets, no paraules».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«Suffragettes»: nom burleta del Daily Mail (1906) adoptat per elles. Tàctiques: interrompre, encadenar-se, trencar aparadors, cremar bústies; mai contra persones. Més de 1.000 empresonades; vagues de fam i alimentació forçada (des del 1909).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«Rush the House of Commons»: 13 d'octubre de 1908; Emmeline i Christabel Pankhurst i Flora Drummond, empresonades. Discurs «Llibertat o mort»: Hartford, 13 de novembre de 1913.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Vot femení britànic: 1918 (dones de més de 30 anys), 1928 (mateixes condicions que els homes, 21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Clara Zetkin (1857-1933): mestra, socialdemòcrata alemanya, directora de Die Gleichheit (1892-1917). Copenhaguen, 1910: proposa el Dia Internacional de la Dona. Primer: 19 de març de 1911 (un milió de persones). Des del 1921: 8 de març.</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Espanya: sufragi femení aprovat el 1931 (Clara Campoamor a les Corts); primera votació de les dones, 1933 (càpsula 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Fotografia de Christina Broom (desfilada de la NUWSS, Londres, juny de 1908) i full volant de la WSPU (octubre de 1908, paper violeta).</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Vindicació dels drets de la dona.</w:t>
      </w:r>
      <w:r>
        <w:rPr>
          <w:color w:val="373a36"/>
          <w:rFonts w:ascii="Georgia" w:hAnsi="Georgia"/>
          <w:sz w:val="24"/>
        </w:rPr>
        <w:t xml:space="preserve"> Llibre de 1792 que reclama educació igual per a les dones i respon a la Declaració de 1789, que només parlava dels drets de l'home.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socialista feminista.</w:t>
      </w:r>
      <w:r>
        <w:rPr>
          <w:color w:val="373a36"/>
          <w:rFonts w:ascii="Georgia" w:hAnsi="Georgia"/>
          <w:sz w:val="24"/>
        </w:rPr>
        <w:t xml:space="preserve"> Qui entén que l'alliberament de la classe obrera i el de les dones són la mateixa lluita.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suffragettes.</w:t>
      </w:r>
      <w:r>
        <w:rPr>
          <w:color w:val="373a36"/>
          <w:rFonts w:ascii="Georgia" w:hAnsi="Georgia"/>
          <w:sz w:val="24"/>
        </w:rPr>
        <w:t xml:space="preserve"> Nom burleta del Daily Mail (1906) que elles van adoptar. Colors: violeta, blanc i verd.</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A. Vindicació dels drets de la dona, capítol IV</w:t>
      </w:r>
    </w:p>
    <w:p>
      <w:pPr>
        <w:ind w:left="567" w:right="567"/>
        <w:jc w:val="left"/>
        <w:spacing w:lineRule="auto"/>
      </w:pPr>
      <w:r>
        <w:rPr>
          <w:i/>
        </w:rPr>
        <w:t xml:space="preserve">«No desitjo que tinguin poder sobre els homes, sinó sobre elles mateixes.»</w:t>
      </w:r>
    </w:p>
    <w:p>
      <w:pPr>
        <w:jc w:val="left"/>
        <w:spacing w:lineRule="auto"/>
      </w:pPr>
      <w:r>
        <w:rPr>
          <w:color w:val="5b5e58"/>
          <w:rFonts w:ascii="Helvetica" w:hAnsi="Helvetica"/>
          <w:sz w:val="20"/>
        </w:rPr>
        <w:t xml:space="preserve">Mary Wollstonecraft, escriptora · Londres, 1792</w:t>
      </w:r>
    </w:p>
    <w:p>
      <w:pPr>
        <w:jc w:val="left"/>
        <w:spacing w:lineRule="auto"/>
      </w:pPr>
      <w:r>
        <w:rPr>
          <w:color w:val="5b5e58"/>
          <w:rFonts w:ascii="Helvetica" w:hAnsi="Helvetica"/>
          <w:sz w:val="20"/>
        </w:rPr>
        <w:t xml:space="preserve">Traducció de l'anglès · original: «I do not wish them to have power over men; but over themselves»</w:t>
      </w:r>
    </w:p>
    <w:p>
      <w:pPr>
        <w:jc w:val="left"/>
        <w:widowControl/>
        <w:spacing w:before="0" w:after="276" w:line="276" w:lineRule="auto"/>
      </w:pPr>
      <w:r>
        <w:rPr>
          <w:color w:val="373a36"/>
          <w:rFonts w:ascii="Georgia" w:hAnsi="Georgia"/>
          <w:sz w:val="24"/>
        </w:rPr>
        <w:t xml:space="preserve">Wollstonecraft ho escriu al capítol sobre l'estat de degradació a què la dona ha estat reduïda, responent a Rousseau, que volia educar les nenes només per agradar i obeir. La frase distingeix dues coses que els seus crítics confonien a propòsit: manar sobre els altres i decidir sobre un mateix. El que demana és el segon, i el camí és l'educació. Tres anys després de la Declaració de 1789, que parlava dels drets de «l'home».</w:t>
      </w:r>
    </w:p>
    <w:p>
      <w:pPr>
        <w:jc w:val="left"/>
        <w:widowControl/>
        <w:spacing w:before="0" w:after="276" w:line="276" w:lineRule="auto"/>
      </w:pPr>
      <w:r>
        <w:rPr>
          <w:color w:val="146f66"/>
          <w:rFonts w:ascii="Georgia" w:hAnsi="Georgia"/>
          <w:sz w:val="24"/>
          <w:b/>
        </w:rPr>
        <w:t xml:space="preserve">B. Discurs «Llibertat o mort», Hartford (Connecticut)</w:t>
      </w:r>
    </w:p>
    <w:p>
      <w:pPr>
        <w:ind w:left="567" w:right="567"/>
        <w:jc w:val="left"/>
        <w:spacing w:lineRule="auto"/>
      </w:pPr>
      <w:r>
        <w:rPr>
          <w:i/>
        </w:rPr>
        <w:t xml:space="preserve">«Soc aquí com una soldat que ha deixat temporalment el camp de batalla per explicar, i sembla estrany que s'hagi d'explicar, què és una guerra civil quan la fan les dones.»</w:t>
      </w:r>
    </w:p>
    <w:p>
      <w:pPr>
        <w:jc w:val="left"/>
        <w:spacing w:lineRule="auto"/>
      </w:pPr>
      <w:r>
        <w:rPr>
          <w:color w:val="5b5e58"/>
          <w:rFonts w:ascii="Helvetica" w:hAnsi="Helvetica"/>
          <w:sz w:val="20"/>
        </w:rPr>
        <w:t xml:space="preserve">Emmeline Pankhurst, fundadora de la Women's Social and Political Union · 13 de novembre de 1913</w:t>
      </w:r>
    </w:p>
    <w:p>
      <w:pPr>
        <w:jc w:val="left"/>
        <w:spacing w:lineRule="auto"/>
      </w:pPr>
      <w:r>
        <w:rPr>
          <w:color w:val="5b5e58"/>
          <w:rFonts w:ascii="Helvetica" w:hAnsi="Helvetica"/>
          <w:sz w:val="20"/>
        </w:rPr>
        <w:t xml:space="preserve">Traducció de l'anglès · original: «I am here as a soldier who has temporarily left the field of battle in order to explain - it seems strange it should have to be explained - what civil war is like when civil war is waged by women»</w:t>
      </w:r>
    </w:p>
    <w:p>
      <w:pPr>
        <w:jc w:val="left"/>
        <w:widowControl/>
        <w:spacing w:before="0" w:after="276" w:line="276" w:lineRule="auto"/>
      </w:pPr>
      <w:r>
        <w:rPr>
          <w:color w:val="373a36"/>
          <w:rFonts w:ascii="Georgia" w:hAnsi="Georgia"/>
          <w:sz w:val="24"/>
        </w:rPr>
        <w:t xml:space="preserve">Pankhurst parla als Estats Units en plena campanya de la WSPU, després de deu anys de manifestacions, presons i vagues de fam. Just abans ha dit que no ve a defensar el sufragi femení, que les americanes ja ho fan, sinó a explicar la seva tàctica. Tria les paraules de la guerra (soldat, camp de batalla, guerra civil) per a una lluita que no havia matat ningú: fixa't en l'efecte d'aquesta tria sobre qui l'escolta.</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Pankhurst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 segona font de L'Arxiu (Pankhurst, 1913) i el seu context. Identifica el FET: com es presenta Pankhurst? El PARER: quin nom dona a la seva lluita? El SENYAL: per què creus que tria paraules de guerra per a una lluita que no havia matat ningú?</w:t>
      </w:r>
    </w:p>
    <w:p>
      <w:pPr>
        <w:jc w:val="left"/>
        <w:widowControl/>
        <w:spacing w:before="0" w:after="276" w:line="276" w:lineRule="auto"/>
      </w:pPr>
      <w:r>
        <w:rPr>
          <w:color w:val="373a36"/>
          <w:rFonts w:ascii="Helvetica" w:hAnsi="Helvetica"/>
          <w:sz w:val="24"/>
          <w:i/>
        </w:rPr>
        <w:t xml:space="preserve">Pista: Comença així: «Pankhurst es presenta com... (fet). Per a ella la lluita és una... (parer). Tria paraules de guerra perquè... (senyal)». On i quan parla ho diu el títol del document; quantes van anar a la presó,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entre 40 i 50 paraules.</w:t>
      </w:r>
    </w:p>
    <w:p>
      <w:pPr>
        <w:jc w:val="left"/>
        <w:widowControl/>
        <w:spacing w:before="0" w:after="276" w:line="276" w:lineRule="auto"/>
      </w:pPr>
      <w:r>
        <w:rPr>
          <w:color w:val="5b6b3c"/>
          <w:rFonts w:ascii="Helvetica" w:hAnsi="Helvetica"/>
          <w:sz w:val="24"/>
          <w:b/>
        </w:rPr>
        <w:t xml:space="preserve">2. De la Vindicació al 8 de març: 130 anys.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Ordena i data en una línia del temps sis fets de la Fitxa: la Vindicació, L'Union ouvrière, la primera petició de vot al Parlament britànic, la fundació de la WSPU, la proposta de Zetkin i el vot femení britànic en igualtat. Sota cada fet, escriu què es reclamava: educació, classe o vot.</w:t>
      </w:r>
    </w:p>
    <w:p>
      <w:pPr>
        <w:jc w:val="left"/>
        <w:widowControl/>
        <w:spacing w:before="0" w:after="276" w:line="276" w:lineRule="auto"/>
      </w:pPr>
      <w:r>
        <w:rPr>
          <w:color w:val="373a36"/>
          <w:rFonts w:ascii="Helvetica" w:hAnsi="Helvetica"/>
          <w:sz w:val="24"/>
          <w:i/>
        </w:rPr>
        <w:t xml:space="preserve">Pista: Les sis dates són a la Fitxa de dades. Sota cada fet pots escriure: «Reclamava...». Les tres primeres reclamacions no són la mateixa: la lectura les separa en tres epígrafs.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sis fets datats i, sota cada un, què es reclamava.</w:t>
      </w:r>
    </w:p>
    <w:p>
      <w:pPr>
        <w:jc w:val="left"/>
        <w:widowControl/>
        <w:spacing w:before="0" w:after="276" w:line="276" w:lineRule="auto"/>
      </w:pPr>
      <w:r>
        <w:rPr>
          <w:color w:val="5b6b3c"/>
          <w:rFonts w:ascii="Helvetica" w:hAnsi="Helvetica"/>
          <w:sz w:val="24"/>
          <w:b/>
        </w:rPr>
        <w:t xml:space="preserve">3. La desfilada de 1908, en vint paraules.</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fotografia de la desfilada de 1908 al cos de la lectura. Resumeix en un telegrama de 20 paraules exactes qui desfila, on i quan, i qui porta la pancarta de baix a l'esquerra.</w:t>
      </w:r>
    </w:p>
    <w:p>
      <w:pPr>
        <w:jc w:val="left"/>
        <w:widowControl/>
        <w:spacing w:before="0" w:after="276" w:line="276" w:lineRule="auto"/>
      </w:pPr>
      <w:r>
        <w:rPr>
          <w:color w:val="373a36"/>
          <w:rFonts w:ascii="Helvetica" w:hAnsi="Helvetica"/>
          <w:sz w:val="24"/>
          <w:i/>
        </w:rPr>
        <w:t xml:space="preserve">Pista: Comença així: «Londres, juny 1908. Sufragistes amb estendards...». Qui porta la pancarta ho diu el peu de la imatge.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20 paraules exactes, comptades.</w:t>
      </w:r>
    </w:p>
    <w:p>
      <w:pPr>
        <w:keepNext/>
        <w:keepLines/>
        <w:pStyle w:val="Heading1"/>
        <w:jc w:val="left"/>
        <w:spacing w:lineRule="auto"/>
      </w:pPr>
      <w:r>
        <w:rPr>
          <w:color w:val="373a36"/>
          <w:rFonts w:ascii="Helvetica" w:hAnsi="Helvetica"/>
          <w:sz w:val="40"/>
        </w:rPr>
        <w:t xml:space="preserve">Sessió 8 · La Segona Internacional i el sindicalisme de masses</w:t>
      </w:r>
    </w:p>
    <w:p>
      <w:pPr>
        <w:jc w:val="left"/>
        <w:spacing w:lineRule="auto"/>
      </w:pPr>
      <w:r>
        <w:rPr>
          <w:color w:val="5b5e58"/>
          <w:rFonts w:ascii="Helvetica" w:hAnsi="Helvetica"/>
          <w:sz w:val="22"/>
          <w:i/>
        </w:rPr>
        <w:t xml:space="preserve">Cap al 1890 els partits obrers ja tenien diputats, diaris i milions de vots. Llavors va esclatar la pregunta que Marx havia deixat oberta: si es pot millorar la vida dels obrers amb lleis, cal encara la revolució? Un ho va negar, una altra el va combatre, i tots van sortir al carrer el mateix dia.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Els partits de masses.</w:t>
      </w:r>
      <w:r>
        <w:rPr>
          <w:color w:val="373a36"/>
          <w:rFonts w:ascii="Georgia" w:hAnsi="Georgia"/>
          <w:sz w:val="24"/>
        </w:rPr>
        <w:t xml:space="preserve"> Cap al 1890 el moviment obrer ja no era un fullet: eren partits amb milions de vots. L'</w:t>
      </w:r>
      <w:r>
        <w:rPr>
          <w:color w:val="373a36"/>
          <w:rFonts w:ascii="Georgia" w:hAnsi="Georgia"/>
          <w:sz w:val="24"/>
          <w:shd w:val="clear" w:fill="9EBFD3"/>
        </w:rPr>
        <w:t xml:space="preserve">SPD</w:t>
      </w:r>
      <w:r>
        <w:rPr>
          <w:color w:val="373a36"/>
          <w:rFonts w:ascii="Georgia" w:hAnsi="Georgia"/>
          <w:sz w:val="24"/>
        </w:rPr>
        <w:t xml:space="preserve"> alemany va passar d'</w:t>
      </w:r>
      <w:r>
        <w:rPr>
          <w:color w:val="373a36"/>
          <w:rFonts w:ascii="Georgia" w:hAnsi="Georgia"/>
          <w:sz w:val="24"/>
          <w:shd w:val="clear" w:fill="BFC5AE"/>
        </w:rPr>
        <w:t xml:space="preserve">1,4 milions</w:t>
      </w:r>
      <w:r>
        <w:rPr>
          <w:color w:val="373a36"/>
          <w:rFonts w:ascii="Georgia" w:hAnsi="Georgia"/>
          <w:sz w:val="24"/>
        </w:rPr>
        <w:t xml:space="preserve"> de vots (1890) a </w:t>
      </w:r>
      <w:r>
        <w:rPr>
          <w:color w:val="373a36"/>
          <w:rFonts w:ascii="Georgia" w:hAnsi="Georgia"/>
          <w:sz w:val="24"/>
          <w:shd w:val="clear" w:fill="BFC5AE"/>
        </w:rPr>
        <w:t xml:space="preserve">4,25 milions</w:t>
      </w:r>
      <w:r>
        <w:rPr>
          <w:color w:val="373a36"/>
          <w:rFonts w:ascii="Georgia" w:hAnsi="Georgia"/>
          <w:sz w:val="24"/>
        </w:rPr>
        <w:t xml:space="preserve"> i el primer lloc (1912), amb 110 diputats, 90 diaris i sindicats amb 2,5 milions d'afiliats. El </w:t>
      </w:r>
      <w:r>
        <w:rPr>
          <w:color w:val="373a36"/>
          <w:rFonts w:ascii="Georgia" w:hAnsi="Georgia"/>
          <w:sz w:val="24"/>
          <w:shd w:val="clear" w:fill="BFC5AE"/>
        </w:rPr>
        <w:t xml:space="preserve">1889</w:t>
      </w:r>
      <w:r>
        <w:rPr>
          <w:color w:val="373a36"/>
          <w:rFonts w:ascii="Georgia" w:hAnsi="Georgia"/>
          <w:sz w:val="24"/>
        </w:rPr>
        <w:t xml:space="preserve">, a París, aquests partits van fundar la Segona Internacional. </w:t>
      </w:r>
      <w:r>
        <w:rPr>
          <w:color w:val="373a36"/>
          <w:rFonts w:ascii="Georgia" w:hAnsi="Georgia"/>
          <w:sz w:val="24"/>
          <w:shd w:val="clear" w:fill="FAB39C"/>
        </w:rPr>
        <w:t xml:space="preserve">Un moviment que predicava la revolució havia construït la millor màquina d'Europa per guanyar eleccions.</w:t>
      </w:r>
    </w:p>
    <w:p>
      <w:pPr>
        <w:jc w:val="left"/>
        <w:widowControl/>
        <w:spacing w:before="0" w:after="276" w:line="276" w:lineRule="auto"/>
      </w:pPr>
      <w:r>
        <w:rPr>
          <w:color w:val="373a36"/>
          <w:rFonts w:ascii="Georgia" w:hAnsi="Georgia"/>
          <w:sz w:val="24"/>
          <w:b/>
        </w:rPr>
        <w:t xml:space="preserve">El 1r de Maig i les vuit hores.</w:t>
      </w:r>
      <w:r>
        <w:rPr>
          <w:color w:val="373a36"/>
          <w:rFonts w:ascii="Georgia" w:hAnsi="Georgia"/>
          <w:sz w:val="24"/>
        </w:rPr>
        <w:t xml:space="preserve"> L'1 de maig de </w:t>
      </w:r>
      <w:r>
        <w:rPr>
          <w:color w:val="373a36"/>
          <w:rFonts w:ascii="Georgia" w:hAnsi="Georgia"/>
          <w:sz w:val="24"/>
          <w:shd w:val="clear" w:fill="BFC5AE"/>
        </w:rPr>
        <w:t xml:space="preserve">1886</w:t>
      </w:r>
      <w:r>
        <w:rPr>
          <w:color w:val="373a36"/>
          <w:rFonts w:ascii="Georgia" w:hAnsi="Georgia"/>
          <w:sz w:val="24"/>
        </w:rPr>
        <w:t xml:space="preserve">, als Estats Units, 350.000 obrers van fer vaga per la jornada de vuit hores. A Chicago, a la plaça de Haymarket, una bomba va matar policies i la policia va disparar. La Internacional va decidir que l'1 de maig de 1890 els obrers de tot el món sortirien al carrer alhora per les vuit hores. Es va repetir cada any.</w:t>
      </w:r>
    </w:p>
    <w:p>
      <w:pPr>
        <w:jc w:val="center"/>
        <w:spacing w:lineRule="auto"/>
      </w:pPr>
      <w:r>
        <w:rPr/>
        <w:drawing>
          <wp:inline distB="0" distL="0" distR="0" distT="0">
            <wp:extent cx="4191000" cy="3075895"/>
            <wp:effectExtent b="0" l="0" r="0" t="0"/>
            <wp:docPr id="8" name="image-a3xJxbJEKDCg4YQLQMSvw.jpeg"/>
            <a:graphic>
              <a:graphicData uri="http://schemas.openxmlformats.org/drawingml/2006/picture">
                <pic:pic>
                  <pic:nvPicPr>
                    <pic:cNvPr id="8" name="image-a3xJxbJEKDCg4YQLQMSvw.jpeg" descr="Fotografia en blanc i negre d'una multitud en una plaça amb tres estendards blancs, cada un amb un vuit gran i un rètol en danès."/>
                    <pic:cNvPicPr/>
                  </pic:nvPicPr>
                  <pic:blipFill>
                    <a:blip r:embed="rId13" cstate="print"/>
                    <a:srcRect b="0" l="0" r="0" t="0"/>
                    <a:stretch>
                      <a:fillRect/>
                    </a:stretch>
                  </pic:blipFill>
                  <pic:spPr>
                    <a:xfrm>
                      <a:off x="0" y="0"/>
                      <a:ext cx="4191000" cy="3075895"/>
                    </a:xfrm>
                    <a:prstGeom prst="rect"/>
                  </pic:spPr>
                </pic:pic>
              </a:graphicData>
            </a:graphic>
          </wp:inline>
        </w:drawing>
      </w:r>
    </w:p>
    <w:p>
      <w:pPr>
        <w:jc w:val="center"/>
        <w:spacing w:lineRule="auto"/>
      </w:pPr>
      <w:r>
        <w:rPr>
          <w:color w:val="5b5e58"/>
          <w:rFonts w:ascii="Helvetica" w:hAnsi="Helvetica"/>
          <w:sz w:val="20"/>
        </w:rPr>
        <w:t xml:space="preserve">Manifestació per les vuit hores a Dinamarca, 1912. Llegeix els tres estendards: 8 hores de llibertat, 8 de feina, 8 de descans. Mira què hi ha dibuixat dins de cada vuit. Compta gorres i barrets. — Arbejderbevægelsens Bibliotek og Arkiv · Wikimedia Commons · Domini públic</w:t>
      </w:r>
    </w:p>
    <w:p>
      <w:pPr>
        <w:jc w:val="left"/>
        <w:widowControl/>
        <w:spacing w:before="0" w:after="276" w:line="276" w:lineRule="auto"/>
      </w:pPr>
      <w:r>
        <w:rPr>
          <w:color w:val="373a36"/>
          <w:rFonts w:ascii="Georgia" w:hAnsi="Georgia"/>
          <w:sz w:val="24"/>
          <w:b/>
        </w:rPr>
        <w:t xml:space="preserve">Bernstein: el moviment és tot.</w:t>
      </w:r>
      <w:r>
        <w:rPr>
          <w:color w:val="373a36"/>
          <w:rFonts w:ascii="Georgia" w:hAnsi="Georgia"/>
          <w:sz w:val="24"/>
        </w:rPr>
        <w:t xml:space="preserve"> Marx havia predit obrers cada cop més pobres. Però el 1899 els obrers alemanys cobraven més, votaven i tenien assegurances. </w:t>
      </w:r>
      <w:r>
        <w:rPr>
          <w:color w:val="373a36"/>
          <w:rFonts w:ascii="Georgia" w:hAnsi="Georgia"/>
          <w:sz w:val="24"/>
          <w:shd w:val="clear" w:fill="9EBFD3"/>
        </w:rPr>
        <w:t xml:space="preserve">Eduard Bernstein</w:t>
      </w:r>
      <w:r>
        <w:rPr>
          <w:color w:val="373a36"/>
          <w:rFonts w:ascii="Georgia" w:hAnsi="Georgia"/>
          <w:sz w:val="24"/>
        </w:rPr>
        <w:t xml:space="preserve"> va dir-ho clar: si el capitalisme no s'enfonsa, el socialisme arribarà per </w:t>
      </w:r>
      <w:r>
        <w:rPr>
          <w:color w:val="373a36"/>
          <w:rFonts w:ascii="Georgia" w:hAnsi="Georgia"/>
          <w:sz w:val="24"/>
          <w:shd w:val="clear" w:fill="FCCE8F"/>
        </w:rPr>
        <w:t xml:space="preserve">reformes</w:t>
      </w:r>
      <w:r>
        <w:rPr>
          <w:color w:val="373a36"/>
          <w:rFonts w:ascii="Georgia" w:hAnsi="Georgia"/>
          <w:sz w:val="24"/>
        </w:rPr>
        <w:t xml:space="preserve">, una llei darrere l'altra. No creia en cap finalitat última, però sí en el moviment. És la primera font de L'Arxiu.</w:t>
      </w:r>
    </w:p>
    <w:p>
      <w:pPr>
        <w:jc w:val="left"/>
        <w:widowControl/>
        <w:spacing w:before="0" w:after="276" w:line="276" w:lineRule="auto"/>
      </w:pPr>
      <w:r>
        <w:rPr>
          <w:color w:val="373a36"/>
          <w:rFonts w:ascii="Georgia" w:hAnsi="Georgia"/>
          <w:sz w:val="24"/>
          <w:b/>
        </w:rPr>
        <w:t xml:space="preserve">Luxemburg: sense final no hi ha moviment.</w:t>
      </w:r>
      <w:r>
        <w:rPr>
          <w:color w:val="373a36"/>
          <w:rFonts w:ascii="Georgia" w:hAnsi="Georgia"/>
          <w:sz w:val="24"/>
        </w:rPr>
        <w:t xml:space="preserve"> Karl Kautsky va dir que la revolució vindria sola i que calia esperar. </w:t>
      </w:r>
      <w:r>
        <w:rPr>
          <w:color w:val="373a36"/>
          <w:rFonts w:ascii="Georgia" w:hAnsi="Georgia"/>
          <w:sz w:val="24"/>
          <w:shd w:val="clear" w:fill="9EBFD3"/>
        </w:rPr>
        <w:t xml:space="preserve">Rosa Luxemburg</w:t>
      </w:r>
      <w:r>
        <w:rPr>
          <w:color w:val="373a36"/>
          <w:rFonts w:ascii="Georgia" w:hAnsi="Georgia"/>
          <w:sz w:val="24"/>
        </w:rPr>
        <w:t xml:space="preserve">, de 28 anys, va respondre: les reformes són el mitjà, la </w:t>
      </w:r>
      <w:r>
        <w:rPr>
          <w:color w:val="373a36"/>
          <w:rFonts w:ascii="Georgia" w:hAnsi="Georgia"/>
          <w:sz w:val="24"/>
          <w:shd w:val="clear" w:fill="FCCE8F"/>
        </w:rPr>
        <w:t xml:space="preserve">revolució</w:t>
      </w:r>
      <w:r>
        <w:rPr>
          <w:color w:val="373a36"/>
          <w:rFonts w:ascii="Georgia" w:hAnsi="Georgia"/>
          <w:sz w:val="24"/>
        </w:rPr>
        <w:t xml:space="preserve"> el fi; sense el fi, el moviment només repara el capitalisme. És la segona font de L'Arxiu. El partit va condemnar Bernstein el 1903 i va fer el que ell deia. El </w:t>
      </w:r>
      <w:r>
        <w:rPr>
          <w:color w:val="373a36"/>
          <w:rFonts w:ascii="Georgia" w:hAnsi="Georgia"/>
          <w:sz w:val="24"/>
          <w:shd w:val="clear" w:fill="BFC5AE"/>
        </w:rPr>
        <w:t xml:space="preserve">1914</w:t>
      </w:r>
      <w:r>
        <w:rPr>
          <w:color w:val="373a36"/>
          <w:rFonts w:ascii="Georgia" w:hAnsi="Georgia"/>
          <w:sz w:val="24"/>
        </w:rPr>
        <w:t xml:space="preserve"> els diputats van votar la guerra i la Internacional es va trencar. Luxemburg va anar a la presó; el 1919 la van matar.</w:t>
      </w:r>
    </w:p>
    <w:p>
      <w:pPr>
        <w:jc w:val="left"/>
        <w:widowControl/>
        <w:spacing w:before="0" w:after="276" w:line="276" w:lineRule="auto"/>
      </w:pPr>
      <w:r>
        <w:rPr>
          <w:color w:val="373a36"/>
          <w:rFonts w:ascii="Georgia" w:hAnsi="Georgia"/>
          <w:sz w:val="24"/>
          <w:b/>
        </w:rPr>
        <w:t xml:space="preserve">El que no és cert.</w:t>
      </w:r>
      <w:r>
        <w:rPr>
          <w:color w:val="373a36"/>
          <w:rFonts w:ascii="Georgia" w:hAnsi="Georgia"/>
          <w:sz w:val="24"/>
        </w:rPr>
        <w:t xml:space="preserve"> «El 1r de Maig el van inventar els governs.» No: va néixer com un dia de vaga contra els governs, el 1889-1890. A Espanya va ser festiu el 1931, el franquisme el va convertir en «Sant Josep Obrer» i es va recuperar el 1978.</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SPD (Partit Socialdemòcrata Alemany): unificat el 1875; prohibit per Bismarck 1878-1890. Vots: 1,4 milions (1890), 4,25 milions i primer partit (1912), 110 diputats. 90 diaris, sindicats amb 2,5 milions d'afiliats.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Segona Internacional: fundada a París el 14 de juliol de 1889; sense anarquistes des del 1896. Trencada l'agost de 1914 pel vot dels crèdits de guerra.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Vaga general per les vuit hores als Estats Units: 1 de maig de 1886 (350.000 vaguistes, 40.000 a Chicago). Haymarket (Chicago, 4 de maig de 1886): bomba, 7 policies i almenys 4 obrers morts; 8 anarquistes condemnats, 4 penjats (11 de novembre de 1887); indult del governador Altgeld (1893).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1r de Maig: decidit per la Internacional el 1889; primer, l'1 de maig de 1890, simultani a tot Europa i Amèrica. Festiu a Espanya des del 1931; el franquisme el va convertir en «Sant Josep Obrer» (1955); recuperat el 1978. Als EUA, Dia del Treball al setembre.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Jornada de vuit hores: llei a Espanya el 1919 (vaga de La Canadenca, 44 dies, Barcelona), a França i Alemanya el 1919, als EUA el 1938.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Eduard Bernstein (1850-1932): Les premisses del socialisme (1899): el capitalisme no s'enfonsa, la classe mitjana creix, el socialisme arriba per reformes i eleccions. «Revisionisme» / reformisme.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Karl Kautsky (1854-1938): programa d'Erfurt (1891), «papa del marxisme»; la revolució vindrà sola, el partit s'organitza i espera: «un partit revolucionari, no un partit que fa revolucions».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Rosa Luxemburg (1871-1919): Reforma o revolució (1899): les reformes són el mitjà, la revolució el fi. Presó per oposar-se a la guerra (1915-1918); assassinada el gener de 1919.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Congrés de Dresden (1903): condemna del revisionisme. Agost de 1914: els diputats de l'SPD voten els crèdits de guerra. Fotografia: manifestació per les vuit hores a Dinamarca, 1912 («8 hores de llibertat, 8 de feina, 8 de descans»).</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Segona Internacional.</w:t>
      </w:r>
      <w:r>
        <w:rPr>
          <w:color w:val="373a36"/>
          <w:rFonts w:ascii="Georgia" w:hAnsi="Georgia"/>
          <w:sz w:val="24"/>
        </w:rPr>
        <w:t xml:space="preserve"> Federació de partits socialistes (1889-1914), sense anarquistes. Es va trencar el 1914 quan els partits van votar la guerra.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jornada de vuit hores.</w:t>
      </w:r>
      <w:r>
        <w:rPr>
          <w:color w:val="373a36"/>
          <w:rFonts w:ascii="Georgia" w:hAnsi="Georgia"/>
          <w:sz w:val="24"/>
        </w:rPr>
        <w:t xml:space="preserve"> Vuit hores de feina, vuit de descans, vuit per al que vulguem. Llei a Espanya el 1919.</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Haymarket.</w:t>
      </w:r>
      <w:r>
        <w:rPr>
          <w:color w:val="373a36"/>
          <w:rFonts w:ascii="Georgia" w:hAnsi="Georgia"/>
          <w:sz w:val="24"/>
        </w:rPr>
        <w:t xml:space="preserve"> Míting del 4 de maig de 1886: una bomba, policies i obrers morts, i vuit anarquistes condemnats sense proves; quatre penjats.</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A. Les premisses del socialisme (pròleg a l'edició anglesa, Evolutionary Socialism)</w:t>
      </w:r>
    </w:p>
    <w:p>
      <w:pPr>
        <w:ind w:left="567" w:right="567"/>
        <w:jc w:val="left"/>
        <w:spacing w:lineRule="auto"/>
      </w:pPr>
      <w:r>
        <w:rPr>
          <w:i/>
        </w:rPr>
        <w:t xml:space="preserve">«Incapaç de creure en absoluts de cap mena, no puc creure en una finalitat última del socialisme. Però crec fermament en el moviment socialista, en la marxa endavant de les classes treballadores.»</w:t>
      </w:r>
    </w:p>
    <w:p>
      <w:pPr>
        <w:jc w:val="left"/>
        <w:spacing w:lineRule="auto"/>
      </w:pPr>
      <w:r>
        <w:rPr>
          <w:color w:val="5b5e58"/>
          <w:rFonts w:ascii="Helvetica" w:hAnsi="Helvetica"/>
          <w:sz w:val="20"/>
        </w:rPr>
        <w:t xml:space="preserve">Eduard Bernstein, dirigent socialdemòcrata alemany · Londres, 1899 (pròleg de 1909)</w:t>
      </w:r>
    </w:p>
    <w:p>
      <w:pPr>
        <w:jc w:val="left"/>
        <w:spacing w:lineRule="auto"/>
      </w:pPr>
      <w:r>
        <w:rPr>
          <w:color w:val="5b5e58"/>
          <w:rFonts w:ascii="Helvetica" w:hAnsi="Helvetica"/>
          <w:sz w:val="20"/>
        </w:rPr>
        <w:t xml:space="preserve">Traducció de l'anglès · original: «Unable to believe in finalities at all, I cannot believe in a final aim of socialism. But I strongly believe in the socialist movement, in the march forward of the working classes»</w:t>
      </w:r>
    </w:p>
    <w:p>
      <w:pPr>
        <w:jc w:val="left"/>
        <w:widowControl/>
        <w:spacing w:before="0" w:after="276" w:line="276" w:lineRule="auto"/>
      </w:pPr>
      <w:r>
        <w:rPr>
          <w:color w:val="373a36"/>
          <w:rFonts w:ascii="Georgia" w:hAnsi="Georgia"/>
          <w:sz w:val="24"/>
        </w:rPr>
        <w:t xml:space="preserve">Bernstein, que havia estat l'home de confiança d'Engels, resumeix aquí la tesi que va dividir el socialisme europeu: si el capitalisme no s'enfonsa i els obrers milloren, no cal una revolució amb un final escrit sinó reformes, una darrere l'altra. La idea que el moviment ho és tot i la finalitat última no és res l'hi van retreure durant vint anys.</w:t>
      </w:r>
    </w:p>
    <w:p>
      <w:pPr>
        <w:jc w:val="left"/>
        <w:widowControl/>
        <w:spacing w:before="0" w:after="276" w:line="276" w:lineRule="auto"/>
      </w:pPr>
      <w:r>
        <w:rPr>
          <w:color w:val="146f66"/>
          <w:rFonts w:ascii="Georgia" w:hAnsi="Georgia"/>
          <w:sz w:val="24"/>
          <w:b/>
        </w:rPr>
        <w:t xml:space="preserve">B. Reforma o revolució (introducció)</w:t>
      </w:r>
    </w:p>
    <w:p>
      <w:pPr>
        <w:ind w:left="567" w:right="567"/>
        <w:jc w:val="left"/>
        <w:spacing w:lineRule="auto"/>
      </w:pPr>
      <w:r>
        <w:rPr>
          <w:i/>
        </w:rPr>
        <w:t xml:space="preserve">«Entre les reformes socials i la revolució hi ha, per a la socialdemocràcia, un lligam indissoluble. La lluita per les reformes és el seu mitjà; la revolució social, la seva finalitat.»</w:t>
      </w:r>
    </w:p>
    <w:p>
      <w:pPr>
        <w:jc w:val="left"/>
        <w:spacing w:lineRule="auto"/>
      </w:pPr>
      <w:r>
        <w:rPr>
          <w:color w:val="5b5e58"/>
          <w:rFonts w:ascii="Helvetica" w:hAnsi="Helvetica"/>
          <w:sz w:val="20"/>
        </w:rPr>
        <w:t xml:space="preserve">Rosa Luxemburg, dirigent de l'esquerra socialdemòcrata alemanya · Leipzig, 1899</w:t>
      </w:r>
    </w:p>
    <w:p>
      <w:pPr>
        <w:jc w:val="left"/>
        <w:spacing w:lineRule="auto"/>
      </w:pPr>
      <w:r>
        <w:rPr>
          <w:color w:val="5b5e58"/>
          <w:rFonts w:ascii="Helvetica" w:hAnsi="Helvetica"/>
          <w:sz w:val="20"/>
        </w:rPr>
        <w:t xml:space="preserve">Traducció de l'anglès (edició de marxists.org, de l'alemany original) · original: «Between social reforms and revolution there exists for the Social Democracy an indissoluble tie. The struggle for reforms is its means; the social revolution, its aim»</w:t>
      </w:r>
    </w:p>
    <w:p>
      <w:pPr>
        <w:jc w:val="left"/>
        <w:widowControl/>
        <w:spacing w:before="0" w:after="276" w:line="276" w:lineRule="auto"/>
      </w:pPr>
      <w:r>
        <w:rPr>
          <w:color w:val="373a36"/>
          <w:rFonts w:ascii="Georgia" w:hAnsi="Georgia"/>
          <w:sz w:val="24"/>
        </w:rPr>
        <w:t xml:space="preserve">Luxemburg tenia vint-i-vuit anys i responia a Bernstein al mateix any. No està contra les reformes: diu que són l'única manera de lluitar cada dia. El que nega és que puguin ser el fi: sense la revolució com a horitzó, diu unes línies més avall, el moviment obrer es converteix en un esforç inútil per reparar l'ordre capitalista. Fixa't que tots dos fan servir les mateixes paraules (mitjà, fi, moviment) i en treuen conclusions oposades.</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Bernstein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 primera font de L'Arxiu (Bernstein) i el seu context. Identifica el FET: en què diu que no creu, i en què sí? El PARER: quina paraula explica per què no hi creu? El SENYAL: quina paraula fa servir per dir amb quina força creu en el moviment?</w:t>
      </w:r>
    </w:p>
    <w:p>
      <w:pPr>
        <w:jc w:val="left"/>
        <w:widowControl/>
        <w:spacing w:before="0" w:after="276" w:line="276" w:lineRule="auto"/>
      </w:pPr>
      <w:r>
        <w:rPr>
          <w:color w:val="373a36"/>
          <w:rFonts w:ascii="Helvetica" w:hAnsi="Helvetica"/>
          <w:sz w:val="24"/>
          <w:i/>
        </w:rPr>
        <w:t xml:space="preserve">Pista: Comença així: «Bernstein no creu en... però sí en... (fet). No hi creu perquè... (parer). La paraula que ho delata és... (senyal)». Qui era Bernstein ho diu la Fitxa de dades.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entre 40 i 50 paraules.</w:t>
      </w:r>
    </w:p>
    <w:p>
      <w:pPr>
        <w:jc w:val="left"/>
        <w:widowControl/>
        <w:spacing w:before="0" w:after="276" w:line="276" w:lineRule="auto"/>
      </w:pPr>
      <w:r>
        <w:rPr>
          <w:color w:val="5b6b3c"/>
          <w:rFonts w:ascii="Helvetica" w:hAnsi="Helvetica"/>
          <w:sz w:val="24"/>
          <w:b/>
        </w:rPr>
        <w:t xml:space="preserve">2. Un titular per als tres vuits.</w:t>
      </w:r>
      <w:r>
        <w:rPr>
          <w:color w:val="373a36"/>
          <w:rFonts w:ascii="Helvetica" w:hAnsi="Helvetica"/>
          <w:sz w:val="24"/>
        </w:rPr>
        <w:t xml:space="preserve"> — </w:t>
      </w:r>
      <w:r>
        <w:rPr>
          <w:color w:val="373a36"/>
          <w:rFonts w:ascii="Helvetica" w:hAnsi="Helvetica"/>
          <w:sz w:val="24"/>
          <w:i/>
        </w:rPr>
        <w:t xml:space="preserve">titular periodístic</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fotografia de la manifestació danesa de 1912 al cos de la lectura i llegeix els tres estendards. Escriu el titular de màxim 12 paraules que un diari obrer de Copenhaguen posaria l'endemà, amb el que diuen els estendards. Sota el titular, explica en una frase per què van dibuixar una escena dins de cada vuit.</w:t>
      </w:r>
    </w:p>
    <w:p>
      <w:pPr>
        <w:jc w:val="left"/>
        <w:widowControl/>
        <w:spacing w:before="0" w:after="276" w:line="276" w:lineRule="auto"/>
      </w:pPr>
      <w:r>
        <w:rPr>
          <w:color w:val="373a36"/>
          <w:rFonts w:ascii="Helvetica" w:hAnsi="Helvetica"/>
          <w:sz w:val="24"/>
          <w:i/>
        </w:rPr>
        <w:t xml:space="preserve">Pista: Comença el titular amb un número. Les tres reivindicacions i el que hi ha dins de cada vuit són al peu de la imatge.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titular de màxim dotze paraules i una frase a sota.</w:t>
      </w:r>
    </w:p>
    <w:p>
      <w:pPr>
        <w:jc w:val="left"/>
        <w:widowControl/>
        <w:spacing w:before="0" w:after="276" w:line="276" w:lineRule="auto"/>
      </w:pPr>
      <w:r>
        <w:rPr>
          <w:color w:val="5b6b3c"/>
          <w:rFonts w:ascii="Helvetica" w:hAnsi="Helvetica"/>
          <w:sz w:val="24"/>
          <w:b/>
        </w:rPr>
        <w:t xml:space="preserve">3. El creixement de l'SPD en un gràfic.</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Amb les dades de la Fitxa, dibuixa un gràfic de barres amb títol i eixos, en milions de persones: els vots de l'SPD el 1890, els vots el 1912 i els afiliats als sindicats. Sota el gràfic, descriu en una frase què mostra.</w:t>
      </w:r>
    </w:p>
    <w:p>
      <w:pPr>
        <w:jc w:val="left"/>
        <w:widowControl/>
        <w:spacing w:before="0" w:after="276" w:line="276" w:lineRule="auto"/>
      </w:pPr>
      <w:r>
        <w:rPr>
          <w:color w:val="373a36"/>
          <w:rFonts w:ascii="Helvetica" w:hAnsi="Helvetica"/>
          <w:sz w:val="24"/>
          <w:i/>
        </w:rPr>
        <w:t xml:space="preserve">Pista: Comença la frase així: «El gràfic mostra que en vint-i-dos anys...». Les tres xifres són a la primera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barres amb títol, eixos i tres barres, i una frase.</w:t>
      </w:r>
    </w:p>
    <w:p>
      <w:pPr>
        <w:keepNext/>
        <w:keepLines/>
        <w:pStyle w:val="Heading1"/>
        <w:jc w:val="left"/>
        <w:spacing w:lineRule="auto"/>
      </w:pPr>
      <w:r>
        <w:rPr>
          <w:color w:val="373a36"/>
          <w:rFonts w:ascii="Helvetica" w:hAnsi="Helvetica"/>
          <w:sz w:val="40"/>
        </w:rPr>
        <w:t xml:space="preserve">Sessió 9 · El moviment obrer a Catalunya i Espanya</w:t>
      </w:r>
    </w:p>
    <w:p>
      <w:pPr>
        <w:jc w:val="left"/>
        <w:spacing w:lineRule="auto"/>
      </w:pPr>
      <w:r>
        <w:rPr>
          <w:color w:val="5b5e58"/>
          <w:rFonts w:ascii="Helvetica" w:hAnsi="Helvetica"/>
          <w:sz w:val="22"/>
          <w:i/>
        </w:rPr>
        <w:t xml:space="preserve">El primer sindicat d'Espanya el van fundar teixidors de Barcelona el 1840; la primera vaga general, els mateixos teixidors el 1855. Després va arribar la Internacional, i Catalunya va triar Bakunin. Un tipògraf de Madrid va triar Marx. I el 1893 una bomba al Liceu va marcar tot el moviment durant dècades.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ELS OBRERS ES VAN ORGANITZAR?</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Barcelona, l'única regió industrial.</w:t>
      </w:r>
      <w:r>
        <w:rPr>
          <w:color w:val="373a36"/>
          <w:rFonts w:ascii="Georgia" w:hAnsi="Georgia"/>
          <w:sz w:val="24"/>
        </w:rPr>
        <w:t xml:space="preserve"> Per això el moviment obrer d'Espanya va néixer aquí. El </w:t>
      </w:r>
      <w:r>
        <w:rPr>
          <w:color w:val="373a36"/>
          <w:rFonts w:ascii="Georgia" w:hAnsi="Georgia"/>
          <w:sz w:val="24"/>
          <w:shd w:val="clear" w:fill="BFC5AE"/>
        </w:rPr>
        <w:t xml:space="preserve">1840</w:t>
      </w:r>
      <w:r>
        <w:rPr>
          <w:color w:val="373a36"/>
          <w:rFonts w:ascii="Georgia" w:hAnsi="Georgia"/>
          <w:sz w:val="24"/>
        </w:rPr>
        <w:t xml:space="preserve"> els teixidors de cotó de Barcelona van fundar l'</w:t>
      </w:r>
      <w:r>
        <w:rPr>
          <w:color w:val="373a36"/>
          <w:rFonts w:ascii="Georgia" w:hAnsi="Georgia"/>
          <w:sz w:val="24"/>
          <w:shd w:val="clear" w:fill="FCCE8F"/>
        </w:rPr>
        <w:t xml:space="preserve">Associació de Teixidors</w:t>
      </w:r>
      <w:r>
        <w:rPr>
          <w:color w:val="373a36"/>
          <w:rFonts w:ascii="Georgia" w:hAnsi="Georgia"/>
          <w:sz w:val="24"/>
        </w:rPr>
        <w:t xml:space="preserve">, el primer sindicat d'Espanya: meitat caixa de malaltia, meitat societat per negociar. El govern la va prohibir l'any següent. El juliol de </w:t>
      </w:r>
      <w:r>
        <w:rPr>
          <w:color w:val="373a36"/>
          <w:rFonts w:ascii="Georgia" w:hAnsi="Georgia"/>
          <w:sz w:val="24"/>
          <w:shd w:val="clear" w:fill="BFC5AE"/>
        </w:rPr>
        <w:t xml:space="preserve">1855</w:t>
      </w:r>
      <w:r>
        <w:rPr>
          <w:color w:val="373a36"/>
          <w:rFonts w:ascii="Georgia" w:hAnsi="Georgia"/>
          <w:sz w:val="24"/>
        </w:rPr>
        <w:t xml:space="preserve">, després que executessin el dirigent Josep Barceló, els obrers van fer la primera vaga general d'Espanya.</w:t>
      </w:r>
    </w:p>
    <w:p>
      <w:pPr>
        <w:jc w:val="left"/>
        <w:widowControl/>
        <w:spacing w:before="0" w:after="276" w:line="276" w:lineRule="auto"/>
      </w:pPr>
      <w:r>
        <w:rPr>
          <w:color w:val="373a36"/>
          <w:rFonts w:ascii="Georgia" w:hAnsi="Georgia"/>
          <w:sz w:val="24"/>
          <w:b/>
        </w:rPr>
        <w:t xml:space="preserve">La Internacional arriba: Catalunya tria Bakunin.</w:t>
      </w:r>
      <w:r>
        <w:rPr>
          <w:color w:val="373a36"/>
          <w:rFonts w:ascii="Georgia" w:hAnsi="Georgia"/>
          <w:sz w:val="24"/>
        </w:rPr>
        <w:t xml:space="preserve"> El 1868 un enviat de Bakunin, Fanelli, va convèncer els primers grups. El juny de </w:t>
      </w:r>
      <w:r>
        <w:rPr>
          <w:color w:val="373a36"/>
          <w:rFonts w:ascii="Georgia" w:hAnsi="Georgia"/>
          <w:sz w:val="24"/>
          <w:shd w:val="clear" w:fill="BFC5AE"/>
        </w:rPr>
        <w:t xml:space="preserve">1870</w:t>
      </w:r>
      <w:r>
        <w:rPr>
          <w:color w:val="373a36"/>
          <w:rFonts w:ascii="Georgia" w:hAnsi="Georgia"/>
          <w:sz w:val="24"/>
        </w:rPr>
        <w:t xml:space="preserve">, en un teatre de Barcelona, </w:t>
      </w:r>
      <w:r>
        <w:rPr>
          <w:color w:val="373a36"/>
          <w:rFonts w:ascii="Georgia" w:hAnsi="Georgia"/>
          <w:sz w:val="24"/>
          <w:shd w:val="clear" w:fill="BFC5AE"/>
        </w:rPr>
        <w:t xml:space="preserve">89</w:t>
      </w:r>
      <w:r>
        <w:rPr>
          <w:color w:val="373a36"/>
          <w:rFonts w:ascii="Georgia" w:hAnsi="Georgia"/>
          <w:sz w:val="24"/>
        </w:rPr>
        <w:t xml:space="preserve"> delegats van fundar la </w:t>
      </w:r>
      <w:r>
        <w:rPr>
          <w:color w:val="373a36"/>
          <w:rFonts w:ascii="Georgia" w:hAnsi="Georgia"/>
          <w:sz w:val="24"/>
          <w:shd w:val="clear" w:fill="FCCE8F"/>
        </w:rPr>
        <w:t xml:space="preserve">Federació Regional Espanyola</w:t>
      </w:r>
      <w:r>
        <w:rPr>
          <w:color w:val="373a36"/>
          <w:rFonts w:ascii="Georgia" w:hAnsi="Georgia"/>
          <w:sz w:val="24"/>
        </w:rPr>
        <w:t xml:space="preserve"> de la Internacional. La dirigien Farga i Pellicer i Anselmo Lorenzo, anarquistes. El 1872 el governador va dissoldre el congrés de Saragossa; el manifest de protesta és la primera font de L'Arxiu, i entre les signatures hi ha la d'un tipògraf de 21 anys: Pablo Iglesias. El 1871 </w:t>
      </w:r>
      <w:r>
        <w:rPr>
          <w:color w:val="373a36"/>
          <w:rFonts w:ascii="Georgia" w:hAnsi="Georgia"/>
          <w:sz w:val="24"/>
          <w:shd w:val="clear" w:fill="9EBFD3"/>
        </w:rPr>
        <w:t xml:space="preserve">Pi i Margall</w:t>
      </w:r>
      <w:r>
        <w:rPr>
          <w:color w:val="373a36"/>
          <w:rFonts w:ascii="Georgia" w:hAnsi="Georgia"/>
          <w:sz w:val="24"/>
        </w:rPr>
        <w:t xml:space="preserve"> va defensar la Internacional a les Corts (segona font de L'Arxiu): va perdre, i el 1874 la van prohibir.</w:t>
      </w:r>
    </w:p>
    <w:p>
      <w:pPr>
        <w:jc w:val="center"/>
        <w:spacing w:lineRule="auto"/>
      </w:pPr>
      <w:r>
        <w:rPr/>
        <w:drawing>
          <wp:inline distB="0" distL="0" distR="0" distT="0">
            <wp:extent cx="4191000" cy="2709182"/>
            <wp:effectExtent b="0" l="0" r="0" t="0"/>
            <wp:docPr id="9" name="image-AGSOQwVkllHSXYl3sxvEH.jpeg"/>
            <a:graphic>
              <a:graphicData uri="http://schemas.openxmlformats.org/drawingml/2006/picture">
                <pic:pic>
                  <pic:nvPicPr>
                    <pic:cNvPr id="9" name="image-AGSOQwVkllHSXYl3sxvEH.jpeg" descr="Litografia en color d'un teatre ple d'homes amb gorra: platea i tres pisos de llotges; a l'escenari, la taula dels delegats."/>
                    <pic:cNvPicPr/>
                  </pic:nvPicPr>
                  <pic:blipFill>
                    <a:blip r:embed="rId14" cstate="print"/>
                    <a:srcRect b="0" l="0" r="0" t="0"/>
                    <a:stretch>
                      <a:fillRect/>
                    </a:stretch>
                  </pic:blipFill>
                  <pic:spPr>
                    <a:xfrm>
                      <a:off x="0" y="0"/>
                      <a:ext cx="4191000" cy="2709182"/>
                    </a:xfrm>
                    <a:prstGeom prst="rect"/>
                  </pic:spPr>
                </pic:pic>
              </a:graphicData>
            </a:graphic>
          </wp:inline>
        </w:drawing>
      </w:r>
    </w:p>
    <w:p>
      <w:pPr>
        <w:jc w:val="center"/>
        <w:spacing w:lineRule="auto"/>
      </w:pPr>
      <w:r>
        <w:rPr>
          <w:color w:val="5b5e58"/>
          <w:rFonts w:ascii="Helvetica" w:hAnsi="Helvetica"/>
          <w:sz w:val="20"/>
        </w:rPr>
        <w:t xml:space="preserve">El primer Congrés Obrer Espanyol al Teatre Circ Barcelonès, juny de 1870. Mira on seuen els delegats (a l'escenari) i qui omple la platea i les llotges. Busca la dona de primer pla, a la dreta. — La Ilustración Española y Americana, 1870 · Wikimedia Commons · Domini públic</w:t>
      </w:r>
    </w:p>
    <w:p>
      <w:pPr>
        <w:jc w:val="left"/>
        <w:widowControl/>
        <w:spacing w:before="0" w:after="276" w:line="276" w:lineRule="auto"/>
      </w:pPr>
      <w:r>
        <w:rPr>
          <w:color w:val="373a36"/>
          <w:rFonts w:ascii="Georgia" w:hAnsi="Georgia"/>
          <w:sz w:val="24"/>
          <w:b/>
        </w:rPr>
        <w:t xml:space="preserve">Pablo Iglesias: partit i sindicat.</w:t>
      </w:r>
      <w:r>
        <w:rPr>
          <w:color w:val="373a36"/>
          <w:rFonts w:ascii="Georgia" w:hAnsi="Georgia"/>
          <w:sz w:val="24"/>
          <w:shd w:val="clear" w:fill="9EBFD3"/>
        </w:rPr>
        <w:t xml:space="preserve">Pablo Iglesias</w:t>
      </w:r>
      <w:r>
        <w:rPr>
          <w:color w:val="373a36"/>
          <w:rFonts w:ascii="Georgia" w:hAnsi="Georgia"/>
          <w:sz w:val="24"/>
        </w:rPr>
        <w:t xml:space="preserve">, tipògraf criat en un hospici, va triar Marx. El </w:t>
      </w:r>
      <w:r>
        <w:rPr>
          <w:color w:val="373a36"/>
          <w:rFonts w:ascii="Georgia" w:hAnsi="Georgia"/>
          <w:sz w:val="24"/>
          <w:shd w:val="clear" w:fill="BFC5AE"/>
        </w:rPr>
        <w:t xml:space="preserve">1879</w:t>
      </w:r>
      <w:r>
        <w:rPr>
          <w:color w:val="373a36"/>
          <w:rFonts w:ascii="Georgia" w:hAnsi="Georgia"/>
          <w:sz w:val="24"/>
        </w:rPr>
        <w:t xml:space="preserve">, en un dinar a Madrid, 25 homes (16 tipògrafs) van fundar el </w:t>
      </w:r>
      <w:r>
        <w:rPr>
          <w:color w:val="373a36"/>
          <w:rFonts w:ascii="Georgia" w:hAnsi="Georgia"/>
          <w:sz w:val="24"/>
          <w:shd w:val="clear" w:fill="FCCE8F"/>
        </w:rPr>
        <w:t xml:space="preserve">PSOE</w:t>
      </w:r>
      <w:r>
        <w:rPr>
          <w:color w:val="373a36"/>
          <w:rFonts w:ascii="Georgia" w:hAnsi="Georgia"/>
          <w:sz w:val="24"/>
        </w:rPr>
        <w:t xml:space="preserve">. El 1888 van fundar a Barcelona el sindicat, la UGT. </w:t>
      </w:r>
      <w:r>
        <w:rPr>
          <w:color w:val="373a36"/>
          <w:rFonts w:ascii="Georgia" w:hAnsi="Georgia"/>
          <w:sz w:val="24"/>
          <w:shd w:val="clear" w:fill="FAB39C"/>
        </w:rPr>
        <w:t xml:space="preserve">Però a Catalunya la UGT no va arrelar: els obrers catalans ja havien triat l'acció directa, no les eleccions.</w:t>
      </w:r>
    </w:p>
    <w:p>
      <w:pPr>
        <w:jc w:val="left"/>
        <w:widowControl/>
        <w:spacing w:before="0" w:after="276" w:line="276" w:lineRule="auto"/>
      </w:pPr>
      <w:r>
        <w:rPr>
          <w:color w:val="373a36"/>
          <w:rFonts w:ascii="Georgia" w:hAnsi="Georgia"/>
          <w:sz w:val="24"/>
          <w:b/>
        </w:rPr>
        <w:t xml:space="preserve">La bomba del Liceu.</w:t>
      </w:r>
      <w:r>
        <w:rPr>
          <w:color w:val="373a36"/>
          <w:rFonts w:ascii="Georgia" w:hAnsi="Georgia"/>
          <w:sz w:val="24"/>
        </w:rPr>
        <w:t xml:space="preserve"> L'anarquisme català eren sobretot sindicats i ateneus. Però una minoria va triar la propaganda pel fet. El 7 de novembre de </w:t>
      </w:r>
      <w:r>
        <w:rPr>
          <w:color w:val="373a36"/>
          <w:rFonts w:ascii="Georgia" w:hAnsi="Georgia"/>
          <w:sz w:val="24"/>
          <w:shd w:val="clear" w:fill="BFC5AE"/>
        </w:rPr>
        <w:t xml:space="preserve">1893</w:t>
      </w:r>
      <w:r>
        <w:rPr>
          <w:color w:val="373a36"/>
          <w:rFonts w:ascii="Georgia" w:hAnsi="Georgia"/>
          <w:sz w:val="24"/>
        </w:rPr>
        <w:t xml:space="preserve"> Santiago Salvador va llançar dues bombes al Liceu, ple de burgesos: una vintena de morts. La bomba la va posar una persona; la repressió va perseguir tot el moviment: centenars d'empresonats, ateneus tancats. El 1902 la segona vaga general (80.000 vaguistes) va tancar el segle.</w:t>
      </w:r>
    </w:p>
    <w:p>
      <w:pPr>
        <w:jc w:val="left"/>
        <w:widowControl/>
        <w:spacing w:before="0" w:after="276" w:line="276" w:lineRule="auto"/>
      </w:pPr>
      <w:r>
        <w:rPr>
          <w:color w:val="373a36"/>
          <w:rFonts w:ascii="Georgia" w:hAnsi="Georgia"/>
          <w:sz w:val="24"/>
          <w:b/>
        </w:rPr>
        <w:t xml:space="preserve">El que no és cert.</w:t>
      </w:r>
      <w:r>
        <w:rPr>
          <w:color w:val="373a36"/>
          <w:rFonts w:ascii="Georgia" w:hAnsi="Georgia"/>
          <w:sz w:val="24"/>
        </w:rPr>
        <w:t xml:space="preserve"> «El moviment obrer català era terrorista.» No: eren 30.000 afiliats, sindicats, cooperatives i escoles. Les bombes les van posar tres o quatre persones, i el moviment les va condemnar. Confondre la minoria amb el conjunt va servir per perseguir el conjunt.</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Associació de Protecció Mútua de Teixidors de Cotó (Barcelona, 1840, Joan Munts): primer sindicat d'Espanya; prohibida el 1841. Llei d'Associacions: 1887.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Primera vaga general d'Espanya: Barcelona, 2-11 de juliol de 1855, lema «Associació o mort», després de l'execució de Josep Barceló. Segona: Barcelona, 17-24 de febrer de 1902, metal·lúrgics per les nou hores, uns 80.000 vaguistes, una dotzena de morts.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Giuseppe Fanelli (enviat de Bakunin): Madrid i Barcelona, 1868. Primer Congrés Obrer Espanyol: Teatre Circ Barcelonès, 19-26 de juny de 1870, 89 delegats: Federació Regional Espanyola de l'AIT (Farga i Pellicer, Anselmo Lorenzo), bakuninista. 30.000 afiliats el 1873. Prohibida el 1874.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Segon congrés de la FRE: Saragossa, abril de 1872; sessió inaugural dissolta pel governador; manifest signat per oficis (hi signen Pablo Iglesias i Paul Lafargue).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Pi i Margall (1824-1901): republicà federal, traductor de Proudhon; discurs a les Corts del 31 d'octubre de 1871 en defensa de la legalitat de la Internacional; les Corts la declaren fora de la Constitució (novembre de 1871). President de la República, juny-juliol de 1873.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Pablo Iglesias (1850-1925): tipògraf de Ferrol criat en un hospici de Madrid. PSOE: Madrid, 2 de maig de 1879, 25 fundadors (16 tipògrafs). UGT: Barcelona, agost de 1888 (seu a Barcelona fins al 1899). Primer diputat socialista: 1910.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Programa del PSOE (1879): dues classes, la burgesia que posseeix els instruments de treball i el proletariat que només té la seva força (esquema del Manifest, sessió 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Propaganda pel fet a Barcelona: bomba de Paulí Pallàs contra Martínez Campos (24 de setembre de 1893; afusellat el 6 d'octubre); bomba del Liceu (Santiago Salvador, 7 de novembre de 1893, nit d'inauguració amb Guillaume Tell; una vintena de morts; executat el 1894); bomba del Corpus, Canvis Nous (7 de juny de 1896). Repressió: centenars d'empresonats, Procés de Montjuïc (1896-97).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Sufragi universal masculí a Espanya: 1890. Setmana Tràgica (1909) i CNT (1910): a quart d'ESO. Imatges: litografia del congrés de 1870 (La Ilustración Española y Americana); gravat del Liceu (Le Petit Journal, París, 25 de novembre de 1893).</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vaga general.</w:t>
      </w:r>
      <w:r>
        <w:rPr>
          <w:color w:val="373a36"/>
          <w:rFonts w:ascii="Georgia" w:hAnsi="Georgia"/>
          <w:sz w:val="24"/>
        </w:rPr>
        <w:t xml:space="preserve"> Aturada de tots els oficis d'una ciutat alhora. Primera: Barcelona, 1855, «Associació o mort». Segona: Barcelona, 1902.</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UGT.</w:t>
      </w:r>
      <w:r>
        <w:rPr>
          <w:color w:val="373a36"/>
          <w:rFonts w:ascii="Georgia" w:hAnsi="Georgia"/>
          <w:sz w:val="24"/>
        </w:rPr>
        <w:t xml:space="preserve"> Unió General de Treballadors, sindicat socialista (1888). Model alemany: partit i sindicat germans.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propaganda pel fet.</w:t>
      </w:r>
      <w:r>
        <w:rPr>
          <w:color w:val="373a36"/>
          <w:rFonts w:ascii="Georgia" w:hAnsi="Georgia"/>
          <w:sz w:val="24"/>
        </w:rPr>
        <w:t xml:space="preserve"> Creure que un atemptat despertaria les masses. A Barcelona: bombes de 1893 (Martínez Campos, Liceu) i 1896 (Corpus).</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A. Manifest de la Federació Regional Espanyola de l'AIT, Saragossa</w:t>
      </w:r>
    </w:p>
    <w:p>
      <w:pPr>
        <w:ind w:left="567" w:right="567"/>
        <w:jc w:val="left"/>
        <w:spacing w:lineRule="auto"/>
      </w:pPr>
      <w:r>
        <w:rPr>
          <w:i/>
        </w:rPr>
        <w:t xml:space="preserve">«Dos dies després de celebrar-se amb tota llibertat les eleccions per al Congrés burgès, on s'han de debatre les disputes dels nostres explotadors, […] apel·len a la repressió i a la violència […] i dissolen per la força bruta el Congrés obrer […].»</w:t>
      </w:r>
    </w:p>
    <w:p>
      <w:pPr>
        <w:jc w:val="left"/>
        <w:spacing w:lineRule="auto"/>
      </w:pPr>
      <w:r>
        <w:rPr>
          <w:color w:val="5b5e58"/>
          <w:rFonts w:ascii="Helvetica" w:hAnsi="Helvetica"/>
          <w:sz w:val="20"/>
        </w:rPr>
        <w:t xml:space="preserve">Delegats del segon Congrés Obrer (entre ells Pablo Iglesias, tipògraf, i Paul Lafargue, metge) · Saragossa, 2 d'abril de 1872</w:t>
      </w:r>
    </w:p>
    <w:p>
      <w:pPr>
        <w:jc w:val="left"/>
        <w:spacing w:lineRule="auto"/>
      </w:pPr>
      <w:r>
        <w:rPr>
          <w:color w:val="5b5e58"/>
          <w:rFonts w:ascii="Helvetica" w:hAnsi="Helvetica"/>
          <w:sz w:val="20"/>
        </w:rPr>
        <w:t xml:space="preserve">Traducció del castellà · original: «Dos días después de celebrarse con toda libertad las elecciones para el Congreso burgués, donde han de debatirse las contiendas de nuestros explotadores, [...] apelan a la represión y a la violencia [...] y disuelven por la fuerza bruta el Congreso obrero [...]»</w:t>
      </w:r>
    </w:p>
    <w:p>
      <w:pPr>
        <w:jc w:val="left"/>
        <w:widowControl/>
        <w:spacing w:before="0" w:after="276" w:line="276" w:lineRule="auto"/>
      </w:pPr>
      <w:r>
        <w:rPr>
          <w:color w:val="373a36"/>
          <w:rFonts w:ascii="Georgia" w:hAnsi="Georgia"/>
          <w:sz w:val="24"/>
        </w:rPr>
        <w:t xml:space="preserve">El governador de Saragossa acabava de dissoldre la sessió inaugural del segon congrés de la Federació. Els delegats protesten comparant els dos «congressos»: el dels diputats, que s'acaba de votar en llibertat, i el dels obrers, dissolt per la força. El manifest acaba amb un visca a l'Associació Internacional de Treballadors i les signatures amb l'ofici de cada un: sabater, paleta, teixidor, barber, tipògraf. Fixa't que hi signen Pablo Iglesias, que set anys després fundaria el PSOE, i Paul Lafargue, el gendre de Marx: el 1872 encara eren tots a la mateixa federació.</w:t>
      </w:r>
    </w:p>
    <w:p>
      <w:pPr>
        <w:jc w:val="left"/>
        <w:widowControl/>
        <w:spacing w:before="0" w:after="276" w:line="276" w:lineRule="auto"/>
      </w:pPr>
      <w:r>
        <w:rPr>
          <w:color w:val="146f66"/>
          <w:rFonts w:ascii="Georgia" w:hAnsi="Georgia"/>
          <w:sz w:val="24"/>
          <w:b/>
        </w:rPr>
        <w:t xml:space="preserve">B. Discurs a les Corts en defensa de la Internacional</w:t>
      </w:r>
    </w:p>
    <w:p>
      <w:pPr>
        <w:ind w:left="567" w:right="567"/>
        <w:jc w:val="left"/>
        <w:spacing w:lineRule="auto"/>
      </w:pPr>
      <w:r>
        <w:rPr>
          <w:i/>
        </w:rPr>
        <w:t xml:space="preserve">«[…] no vinc a sostenir ni el socialisme ni l'individualisme: vinc tan sols a examinar si la societat Internacional és o no fora de la Constitució, és o no dins del Codi.»</w:t>
      </w:r>
    </w:p>
    <w:p>
      <w:pPr>
        <w:jc w:val="left"/>
        <w:spacing w:lineRule="auto"/>
      </w:pPr>
      <w:r>
        <w:rPr>
          <w:color w:val="5b5e58"/>
          <w:rFonts w:ascii="Helvetica" w:hAnsi="Helvetica"/>
          <w:sz w:val="20"/>
        </w:rPr>
        <w:t xml:space="preserve">Francesc Pi i Margall, diputat republicà federal · Madrid, 31 d'octubre de 1871</w:t>
      </w:r>
    </w:p>
    <w:p>
      <w:pPr>
        <w:jc w:val="left"/>
        <w:spacing w:lineRule="auto"/>
      </w:pPr>
      <w:r>
        <w:rPr>
          <w:color w:val="5b5e58"/>
          <w:rFonts w:ascii="Helvetica" w:hAnsi="Helvetica"/>
          <w:sz w:val="20"/>
        </w:rPr>
        <w:t xml:space="preserve">Traducció del castellà · original: «[...] no vengo á sostener ni el socialismo ni el individualismo: vengo tan solo a examinar si la sociedad Internacional está ó no fuera de la Constitucion, está ó no dentro del Código»</w:t>
      </w:r>
    </w:p>
    <w:p>
      <w:pPr>
        <w:jc w:val="left"/>
        <w:widowControl/>
        <w:spacing w:before="0" w:after="276" w:line="276" w:lineRule="auto"/>
      </w:pPr>
      <w:r>
        <w:rPr>
          <w:color w:val="373a36"/>
          <w:rFonts w:ascii="Georgia" w:hAnsi="Georgia"/>
          <w:sz w:val="24"/>
        </w:rPr>
        <w:t xml:space="preserve">El govern de Sagasta volia declarar la Internacional fora de la llei, i les Corts hi van dedicar un debat de setmanes. Pi i Margall, que no n'era membre i que havia traduït Proudhon, tria no defensar les idees dels internacionalistes sinó el seu dret a associar-se: el terreny de la llei, no el de la filosofia. Va perdre la votació (novembre de 1871) i el 1874 la Federació va ser prohibida. El text és el diari de sessions del Congrés dels Diputats.</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El manifest de Saragossa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276" w:line="276" w:lineRule="auto"/>
      </w:pPr>
      <w:r>
        <w:rPr>
          <w:color w:val="373a36"/>
          <w:rFonts w:ascii="Helvetica" w:hAnsi="Helvetica"/>
          <w:sz w:val="24"/>
        </w:rPr>
        <w:t xml:space="preserve">Llegeix la primera font de L'Arxiu (el manifest de 1872) i el seu context. Identifica el FET: quins dos «congressos» compara, i què li ha passat al dels obrers? El PARER: amb quina paraula anomena els diputats i el govern? El SENYAL: per què creus que signen amb l'ofici de cada un?</w:t>
      </w:r>
    </w:p>
    <w:p>
      <w:pPr>
        <w:jc w:val="left"/>
        <w:widowControl/>
        <w:spacing w:before="0" w:after="276" w:line="276" w:lineRule="auto"/>
      </w:pPr>
      <w:r>
        <w:rPr>
          <w:color w:val="373a36"/>
          <w:rFonts w:ascii="Helvetica" w:hAnsi="Helvetica"/>
          <w:sz w:val="24"/>
          <w:i/>
        </w:rPr>
        <w:t xml:space="preserve">Pista: Comença així: «El manifest compara... i denuncia que el Congrés obrer... (fet). Els anomena... (parer). Que signin amb l'ofici delata que... (senyal)». Els oficis dels signants són al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(fet, parer, senyal), entre 40 i 50 paraules.</w:t>
      </w:r>
    </w:p>
    <w:p>
      <w:pPr>
        <w:jc w:val="left"/>
        <w:widowControl/>
        <w:spacing w:before="0" w:after="276" w:line="276" w:lineRule="auto"/>
      </w:pPr>
      <w:r>
        <w:rPr>
          <w:color w:val="5b6b3c"/>
          <w:rFonts w:ascii="Helvetica" w:hAnsi="Helvetica"/>
          <w:sz w:val="24"/>
          <w:b/>
        </w:rPr>
        <w:t xml:space="preserve">2. Desmentit amb una litografia: el congrés de 1870.</w:t>
      </w:r>
      <w:r>
        <w:rPr>
          <w:color w:val="373a36"/>
          <w:rFonts w:ascii="Helvetica" w:hAnsi="Helvetica"/>
          <w:sz w:val="24"/>
        </w:rPr>
        <w:t xml:space="preserve"> — </w:t>
      </w:r>
      <w:r>
        <w:rPr>
          <w:color w:val="373a36"/>
          <w:rFonts w:ascii="Helvetica" w:hAnsi="Helvetica"/>
          <w:sz w:val="24"/>
          <w:i/>
        </w:rPr>
        <w:t xml:space="preserve">desmentit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Un diari de Madrid escriu el juny de 1870 que «un grapat d'agitadors s'ha reunit d'amagat a Barcelona». Mira la litografia del congrés al cos de la lectura i desmunta-ho: què diu el diari, una cosa de la imatge i una de la Fitxa que ho contradiuen, i la frase més exacta que ho substituiria.</w:t>
      </w:r>
    </w:p>
    <w:p>
      <w:pPr>
        <w:jc w:val="left"/>
        <w:widowControl/>
        <w:spacing w:before="0" w:after="276" w:line="276" w:lineRule="auto"/>
      </w:pPr>
      <w:r>
        <w:rPr>
          <w:color w:val="373a36"/>
          <w:rFonts w:ascii="Helvetica" w:hAnsi="Helvetica"/>
          <w:sz w:val="24"/>
          <w:i/>
        </w:rPr>
        <w:t xml:space="preserve">Pista: Comença així: «El diari afirma que... Però a la imatge es veu... i la Fitxa diu que... La frase exacta seria...». Quants delegats hi havia és a la Fitxa; on es va fer, al peu de la imatge.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desmentit (afirmació, dues proves, frase corregida), entre 40 i 50 paraules.</w:t>
      </w:r>
    </w:p>
    <w:p>
      <w:pPr>
        <w:jc w:val="left"/>
        <w:widowControl/>
        <w:spacing w:before="0" w:after="276" w:line="276" w:lineRule="auto"/>
      </w:pPr>
      <w:r>
        <w:rPr>
          <w:color w:val="5b6b3c"/>
          <w:rFonts w:ascii="Helvetica" w:hAnsi="Helvetica"/>
          <w:sz w:val="24"/>
          <w:b/>
        </w:rPr>
        <w:t xml:space="preserve">3. De 1840 a 1893: sis fites.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Ordena i data en una línia del temps sis fets de la Fitxa: l'Associació de Teixidors, la primera vaga general, el congrés de 1870, la fundació del PSOE, la fundació de la UGT i la bomba del Liceu. Sota cada fet, escriu a quin camí pertany: caixa i sindicat, partit o propaganda pel fet.</w:t>
      </w:r>
    </w:p>
    <w:p>
      <w:pPr>
        <w:jc w:val="left"/>
        <w:widowControl/>
        <w:spacing w:before="0" w:after="276" w:line="276" w:lineRule="auto"/>
      </w:pPr>
      <w:r>
        <w:rPr>
          <w:color w:val="373a36"/>
          <w:rFonts w:ascii="Helvetica" w:hAnsi="Helvetica"/>
          <w:sz w:val="24"/>
          <w:i/>
        </w:rPr>
        <w:t xml:space="preserve">Pista: Les sis dates són a la Fitxa de dades. Sota cada fet pots escriure: «Camí del...».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sis fets datats i, sota cada un, el seu camí.</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64" w:lineRule="auto"/>
      </w:pPr>
      <w:r>
        <w:rPr>
          <w:color w:val="373a36"/>
          <w:rFonts w:ascii="Georgia" w:hAnsi="Georgia"/>
          <w:sz w:val="24"/>
        </w:rPr>
        <w:t xml:space="preserve">1. Copia l'afirmació falsa tal com és.</w:t>
      </w:r>
    </w:p>
    <w:p>
      <w:pPr>
        <w:jc w:val="left"/>
        <w:widowControl/>
        <w:spacing w:before="0" w:after="0" w:line="264" w:lineRule="auto"/>
      </w:pPr>
      <w:r>
        <w:rPr>
          <w:color w:val="373a36"/>
          <w:rFonts w:ascii="Georgia" w:hAnsi="Georgia"/>
          <w:sz w:val="24"/>
        </w:rPr>
        <w:t xml:space="preserve">2. Busca què hi ha de cert (gairebé sempre alguna cosa) i escriu-ho primer, perquè el desmentit sigui honest.</w:t>
      </w:r>
    </w:p>
    <w:p>
      <w:pPr>
        <w:jc w:val="left"/>
        <w:widowControl/>
        <w:spacing w:before="0" w:after="0" w:line="264" w:lineRule="auto"/>
      </w:pPr>
      <w:r>
        <w:rPr>
          <w:color w:val="373a36"/>
          <w:rFonts w:ascii="Georgia" w:hAnsi="Georgia"/>
          <w:sz w:val="24"/>
        </w:rPr>
        <w:t xml:space="preserve">3. Dues dades i una font de la càpsula que la desmunten.</w:t>
      </w:r>
    </w:p>
    <w:p>
      <w:pPr>
        <w:jc w:val="left"/>
        <w:widowControl/>
        <w:spacing w:before="0" w:after="0" w:line="264" w:lineRule="auto"/>
      </w:pPr>
      <w:r>
        <w:rPr>
          <w:color w:val="373a36"/>
          <w:rFonts w:ascii="Georgia" w:hAnsi="Georgia"/>
          <w:sz w:val="24"/>
        </w:rPr>
        <w:t xml:space="preserve">4. Reescriu l'afirmació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64" w:lineRule="auto"/>
      </w:pPr>
      <w:r>
        <w:rPr>
          <w:color w:val="373a36"/>
          <w:rFonts w:ascii="Georgia" w:hAnsi="Georgia"/>
          <w:sz w:val="24"/>
        </w:rPr>
        <w:t xml:space="preserve">1. Copia les pistes numerades.</w:t>
      </w:r>
    </w:p>
    <w:p>
      <w:pPr>
        <w:jc w:val="left"/>
        <w:widowControl/>
        <w:spacing w:before="0" w:after="0" w:line="264" w:lineRule="auto"/>
      </w:pPr>
      <w:r>
        <w:rPr>
          <w:color w:val="373a36"/>
          <w:rFonts w:ascii="Georgia" w:hAnsi="Georgia"/>
          <w:sz w:val="24"/>
        </w:rPr>
        <w:t xml:space="preserve">2. Al costat de cada una, escriu què descarta i què encara deixa obert.</w:t>
      </w:r>
    </w:p>
    <w:p>
      <w:pPr>
        <w:jc w:val="left"/>
        <w:widowControl/>
        <w:spacing w:before="0" w:after="0" w:line="264" w:lineRule="auto"/>
      </w:pPr>
      <w:r>
        <w:rPr>
          <w:color w:val="373a36"/>
          <w:rFonts w:ascii="Georgia" w:hAnsi="Georgia"/>
          <w:sz w:val="24"/>
        </w:rPr>
        <w:t xml:space="preserve">3. Dona la resposta i digues quina pista ha estat la decisiva.</w:t>
      </w:r>
    </w:p>
    <w:p>
      <w:pPr>
        <w:jc w:val="left"/>
        <w:widowControl/>
        <w:spacing w:before="0" w:after="0" w:line="264" w:lineRule="auto"/>
      </w:pPr>
      <w:r>
        <w:rPr>
          <w:color w:val="373a36"/>
          <w:rFonts w:ascii="Georgia" w:hAnsi="Georgia"/>
          <w:sz w:val="24"/>
        </w:rPr>
        <w:t xml:space="preserve">4. Digues quina altra resposta hauria estat possible si aquesta pista no hi fos.</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64" w:lineRule="auto"/>
      </w:pPr>
      <w:r>
        <w:rPr>
          <w:color w:val="373a36"/>
          <w:rFonts w:ascii="Georgia" w:hAnsi="Georgia"/>
          <w:sz w:val="24"/>
        </w:rPr>
        <w:t xml:space="preserve">1. Copia la llista.</w:t>
      </w:r>
    </w:p>
    <w:p>
      <w:pPr>
        <w:jc w:val="left"/>
        <w:widowControl/>
        <w:spacing w:before="0" w:after="0" w:line="264" w:lineRule="auto"/>
      </w:pPr>
      <w:r>
        <w:rPr>
          <w:color w:val="373a36"/>
          <w:rFonts w:ascii="Georgia" w:hAnsi="Georgia"/>
          <w:sz w:val="24"/>
        </w:rPr>
        <w:t xml:space="preserve">2. Busca què tenen en comú tots menys un: el temps, el lloc, qui ho fa, per a què serveix.</w:t>
      </w:r>
    </w:p>
    <w:p>
      <w:pPr>
        <w:jc w:val="left"/>
        <w:widowControl/>
        <w:spacing w:before="0" w:after="0" w:line="264" w:lineRule="auto"/>
      </w:pPr>
      <w:r>
        <w:rPr>
          <w:color w:val="373a36"/>
          <w:rFonts w:ascii="Georgia" w:hAnsi="Georgia"/>
          <w:sz w:val="24"/>
        </w:rPr>
        <w:t xml:space="preserve">3. Encercla l'intrús i escriu el criteri en una frase.</w:t>
      </w:r>
    </w:p>
    <w:p>
      <w:pPr>
        <w:jc w:val="left"/>
        <w:widowControl/>
        <w:spacing w:before="0" w:after="0" w:line="264" w:lineRule="auto"/>
      </w:pPr>
      <w:r>
        <w:rPr>
          <w:color w:val="373a36"/>
          <w:rFonts w:ascii="Georgia" w:hAnsi="Georgia"/>
          <w:sz w:val="24"/>
        </w:rPr>
        <w:t xml:space="preserve">4. Digues a quin conjunt pertany de debò l'intrús.</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64" w:lineRule="auto"/>
      </w:pPr>
      <w:r>
        <w:rPr>
          <w:color w:val="373a36"/>
          <w:rFonts w:ascii="Georgia" w:hAnsi="Georgia"/>
          <w:sz w:val="24"/>
        </w:rPr>
        <w:t xml:space="preserve">1. Tria els tres fets que no es poden treure: qui, què, quan.</w:t>
      </w:r>
    </w:p>
    <w:p>
      <w:pPr>
        <w:jc w:val="left"/>
        <w:widowControl/>
        <w:spacing w:before="0" w:after="0" w:line="264" w:lineRule="auto"/>
      </w:pPr>
      <w:r>
        <w:rPr>
          <w:color w:val="373a36"/>
          <w:rFonts w:ascii="Georgia" w:hAnsi="Georgia"/>
          <w:sz w:val="24"/>
        </w:rPr>
        <w:t xml:space="preserve">2. Una frase per fet, sense adjectius ni «molt», «gran», «important».</w:t>
      </w:r>
    </w:p>
    <w:p>
      <w:pPr>
        <w:jc w:val="left"/>
        <w:widowControl/>
        <w:spacing w:before="0" w:after="0" w:line="264" w:lineRule="auto"/>
      </w:pPr>
      <w:r>
        <w:rPr>
          <w:color w:val="373a36"/>
          <w:rFonts w:ascii="Georgia" w:hAnsi="Georgia"/>
          <w:sz w:val="24"/>
        </w:rPr>
        <w:t xml:space="preserve">3. Compta les paraules. Si en sobren, treu-ne; si en falten, no n'afegeixis de buides.</w:t>
      </w:r>
    </w:p>
    <w:p>
      <w:pPr>
        <w:jc w:val="left"/>
        <w:widowControl/>
        <w:spacing w:before="0" w:after="0" w:line="264" w:lineRule="auto"/>
      </w:pPr>
      <w:r>
        <w:rPr>
          <w:color w:val="373a36"/>
          <w:rFonts w:ascii="Georgia" w:hAnsi="Georgia"/>
          <w:sz w:val="24"/>
        </w:rPr>
        <w:t xml:space="preserve">4. Llegeix-lo en veu baixa: ha de sonar com un avís urgent.</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64" w:lineRule="auto"/>
      </w:pPr>
      <w:r>
        <w:rPr>
          <w:color w:val="373a36"/>
          <w:rFonts w:ascii="Georgia" w:hAnsi="Georgia"/>
          <w:sz w:val="24"/>
        </w:rPr>
        <w:t xml:space="preserve">1. Escriu el fet en una frase neutra: qui fa què, on, quan.</w:t>
      </w:r>
    </w:p>
    <w:p>
      <w:pPr>
        <w:jc w:val="left"/>
        <w:widowControl/>
        <w:spacing w:before="0" w:after="0" w:line="264" w:lineRule="auto"/>
      </w:pPr>
      <w:r>
        <w:rPr>
          <w:color w:val="373a36"/>
          <w:rFonts w:ascii="Georgia" w:hAnsi="Georgia"/>
          <w:sz w:val="24"/>
        </w:rPr>
        <w:t xml:space="preserve">2. Per a cada punt de vista, pregunta't: què li interessa que es vegi, i què voldria que no es veiés.</w:t>
      </w:r>
    </w:p>
    <w:p>
      <w:pPr>
        <w:jc w:val="left"/>
        <w:widowControl/>
        <w:spacing w:before="0" w:after="0" w:line="264" w:lineRule="auto"/>
      </w:pPr>
      <w:r>
        <w:rPr>
          <w:color w:val="373a36"/>
          <w:rFonts w:ascii="Georgia" w:hAnsi="Georgia"/>
          <w:sz w:val="24"/>
        </w:rPr>
        <w:t xml:space="preserve">3. Escriu cada titular amb el nombre de paraules que demana l'enunciat i amb un verb fort.</w:t>
      </w:r>
    </w:p>
    <w:p>
      <w:pPr>
        <w:jc w:val="left"/>
        <w:widowControl/>
        <w:spacing w:before="0" w:after="0" w:line="264" w:lineRule="auto"/>
      </w:pPr>
      <w:r>
        <w:rPr>
          <w:color w:val="373a36"/>
          <w:rFonts w:ascii="Georgia" w:hAnsi="Georgia"/>
          <w:sz w:val="24"/>
        </w:rPr>
        <w:t xml:space="preserve">4. Posa'ls un sota l'altre i mira què canvia: el verb, el subjecte, el que es calla.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els titulars diuen el mateix fet i no s'hi inventa res · es nota qui parla a cada un sense que calgui signar-lo.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x4tnOOy8xKDnADmn20LEx.png"/>
          <graphic xmlns="http://schemas.openxmlformats.org/drawingml/2006/main">
            <graphicData uri="http://schemas.openxmlformats.org/drawingml/2006/picture">
              <pic xmlns="http://schemas.openxmlformats.org/drawingml/2006/picture">
                <nvPicPr>
                  <cNvPr id="10" name="image-x4tnOOy8xKDnADmn20LEx.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5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p_Y8p7Mesd8WwhD5UaS4h.jpeg" TargetMode="Internal"/>
  <Relationship Id="rId7" Type="http://schemas.openxmlformats.org/officeDocument/2006/relationships/image" Target="media/image-oco7P_wP2DS47x0yYzBzr.jpeg" TargetMode="Internal"/>
  <Relationship Id="rId8" Type="http://schemas.openxmlformats.org/officeDocument/2006/relationships/image" Target="media/image-PEriZVe1vqhQh1qGmqsQh.jpeg" TargetMode="Internal"/>
  <Relationship Id="rId9" Type="http://schemas.openxmlformats.org/officeDocument/2006/relationships/image" Target="media/image-k-rGVUwMxtgdXFncwVs20.jpeg" TargetMode="Internal"/>
  <Relationship Id="rId10" Type="http://schemas.openxmlformats.org/officeDocument/2006/relationships/image" Target="media/image-pP8VH_rpQQN4zW_xpFOPT.jpeg" TargetMode="Internal"/>
  <Relationship Id="rId11" Type="http://schemas.openxmlformats.org/officeDocument/2006/relationships/image" Target="media/image-AF0HpXNacrMvoxmkVz2n-.jpeg" TargetMode="Internal"/>
  <Relationship Id="rId12" Type="http://schemas.openxmlformats.org/officeDocument/2006/relationships/image" Target="media/image-NWFyrz11iKUAr-T0vw3x8.jpeg" TargetMode="Internal"/>
  <Relationship Id="rId13" Type="http://schemas.openxmlformats.org/officeDocument/2006/relationships/image" Target="media/image-a3xJxbJEKDCg4YQLQMSvw.jpeg" TargetMode="Internal"/>
  <Relationship Id="rId14" Type="http://schemas.openxmlformats.org/officeDocument/2006/relationships/image" Target="media/image-AGSOQwVkllHSXYl3sxvEH.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x4tnOOy8xKDnADmn20LEx.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5 · PER QUÈ ELS OBRERS ES VAN ORGANITZAR? (eriço)</dc:title>
  <dc:subject/>
  <dc:creator>Ideorum</dc:creator>
  <cp:keywords>html-to-docx</cp:keywords>
  <dc:description/>
  <cp:lastModifiedBy>html-to-docx</cp:lastModifiedBy>
  <cp:revision>1</cp:revision>
  <dcterms:created xsi:type="dcterms:W3CDTF">2026-10-07T21:48:41.316Z</dcterms:created>
  <dcterms:modified xsi:type="dcterms:W3CDTF">2026-10-07T21:48:41.316Z</dcterms:modified>
</cp:coreProperties>
</file>