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L'Holocaust com a sistema industrial</w:t>
      </w:r>
    </w:p>
    <w:p>
      <w:pPr>
        <w:jc w:val="both"/>
        <w:spacing w:lineRule="auto"/>
      </w:pPr>
      <w:r>
        <w:rPr>
          <w:color w:val="5b5e58"/>
          <w:rFonts w:ascii="Helvetica" w:hAnsi="Helvetica"/>
          <w:sz w:val="22"/>
          <w:i/>
        </w:rPr>
        <w:t xml:space="preserve">Entre 1941 i 1945, el règim nazi va assassinar sis milions de jueus a Europa. No va ser una explosió sobtada de violència, sinó un procés planificat i administrat: una màquina d'Estat dedicada a matar, amb horaris, formularis i un llenguatge fred per no anomenar el que feia.</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(l'acta de Wannsee), amb quines paraules es refereix el document al fet d'assassinar persones? Copia l'expressió exacta que fa servir per no anomenar-lo directament.</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Per què creus que els organitzadors van triar un llenguatge tan tècnic i fred («tractats en conseqüència», «solució final») en comptes de dir clarament què planejaven? Què amaga i què facilita aquesta manera de parlar?</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les sessions anteriors vam veure com la propaganda va fabricar un enemic i les lleis el van excloure. Com es connecta aquell camí amb el fet que l'extermini es pogués organitzar com una feina administrativa més?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Què vol dir que un crim tan enorme necessités milers de persones «normals» complint la seva feina? Quina responsabilitat té qui diu que «només obeïa ordres» o «feia la seva part»?</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Sis milions de jueus van ser assassinats a Europa entre 1941 i 1945. Darrere d'aquesta xifra hi ha sis milions de vides: infants que anaven a escola, avis, mares, botiguers, mestres, poetes, veïns de replà. L'Holocaust no va ser una explosió de violència sobtada, sinó l'últim graó d'un camí que hem anat resseguint. Primer la propaganda va fabricar un enemic; després les lleis el van desposseir dels seus drets; i finalment el règim va decidir eliminar-lo físicament. Aquella màquina també va perseguir i assassinar altres grups (gitanos, persones amb discapacitat, opositors polítics), tot i que els jueus en van ser l'objectiu central i sistemàtic. El que fa l'Holocaust singularment esgarrifós no és només la seva magnitud, sinó que es va dur a terme com un procés planificat i administrat, com si fos una tasca d'Estat més.</w:t>
      </w:r>
    </w:p>
    <w:p>
      <w:pPr>
        <w:ind w:firstLine="284"/>
        <w:jc w:val="both"/>
        <w:spacing w:line="300" w:lineRule="auto"/>
      </w:pPr>
      <w:r>
        <w:rPr>
          <w:color w:val="373a36"/>
          <w:rFonts w:ascii="Helvetica" w:hAnsi="Helvetica"/>
          <w:sz w:val="24"/>
        </w:rPr>
        <w:t xml:space="preserve">Aquella màquina tenia les seves etapes. La primera era identificar: censos, arxius i certificats servien per assenyalar qui era jueu, tal com havíem vist amb les Lleis de Nuremberg. La segona, concentrar: milions de persones van ser tancades en guetos, on la fam i la malaltia ja mataven abans que res. La tercera, deportar: combois de trens de mercaderies traslladaven famílies senceres cap a l'est, cap a uns destins que la propaganda presentava com a llocs de «reassentament». I al final del trajecte hi havia els camps d'extermini, com Auschwitz-Birkenau o Treblinka. Cada baula d'aquesta cadena necessitava horaris de tren, funcionaris, formularis i pressupostos. L'odi s'havia convertit en </w:t>
      </w:r>
      <w:r>
        <w:rPr>
          <w:color w:val="373a36"/>
          <w:rFonts w:ascii="Helvetica" w:hAnsi="Helvetica"/>
          <w:sz w:val="24"/>
          <w:b/>
        </w:rPr>
        <w:t xml:space="preserve">logística</w:t>
      </w:r>
      <w:r>
        <w:rPr>
          <w:color w:val="373a36"/>
          <w:rFonts w:ascii="Helvetica" w:hAnsi="Helvetica"/>
          <w:sz w:val="24"/>
        </w:rPr>
        <w:t xml:space="preserve">.</w:t>
      </w:r>
    </w:p>
    <w:p>
      <w:pPr>
        <w:ind w:firstLine="284"/>
        <w:jc w:val="both"/>
        <w:spacing w:line="300" w:lineRule="auto"/>
      </w:pPr>
      <w:r>
        <w:rPr>
          <w:color w:val="373a36"/>
          <w:rFonts w:ascii="Helvetica" w:hAnsi="Helvetica"/>
          <w:sz w:val="24"/>
        </w:rPr>
        <w:t xml:space="preserve">Res d'això no hauria funcionat sense institucions ben normals. Les companyies de ferrocarril facturaven els combois de deportats com si fossin un viatge qualsevol; algunes empreses van subministrar materials i mà d'obra; oficines senceres es dedicaven a comptar, classificar i arxivar persones. La mateixa eficiència que feia funcionar un país modern es va posar, peça a peça, al servei de la mort. Aquest és el sentit incòmode de dir que l'Holocaust va ser «industrial»: no que fos fred de lluny, sinó que va fer servir els mètodes ordinaris d'una societat organitzada per a un fi monstruós.</w:t>
      </w:r>
    </w:p>
    <w:p>
      <w:pPr>
        <w:ind w:firstLine="284"/>
        <w:jc w:val="both"/>
        <w:spacing w:line="300" w:lineRule="auto"/>
      </w:pPr>
      <w:r>
        <w:rPr>
          <w:color w:val="373a36"/>
          <w:rFonts w:ascii="Helvetica" w:hAnsi="Helvetica"/>
          <w:sz w:val="24"/>
        </w:rPr>
        <w:t xml:space="preserve">El moment que millor mostra aquesta fredor administrativa és la </w:t>
      </w:r>
      <w:r>
        <w:rPr>
          <w:color w:val="373a36"/>
          <w:rFonts w:ascii="Helvetica" w:hAnsi="Helvetica"/>
          <w:sz w:val="24"/>
          <w:b/>
        </w:rPr>
        <w:t xml:space="preserve">Conferència de Wannsee</w:t>
      </w:r>
      <w:r>
        <w:rPr>
          <w:color w:val="373a36"/>
          <w:rFonts w:ascii="Helvetica" w:hAnsi="Helvetica"/>
          <w:sz w:val="24"/>
        </w:rPr>
        <w:t xml:space="preserve">, el gener de 1942. En una vil·la a les afores de Berlín, un grup d'alts càrrecs del règim es va reunir per coordinar el que anomenaven la «solució final de la qüestió jueva». No era un consell de guerra ni una reunió d'exaltats cridant: era una reunió de despatx, amb acta i ordre del dia. El document que en va quedar parla de milions de persones amb un llenguatge de gestió d'empresa. Allà on hauria de dir «assassinar», deia «tractar en conseqüència» o «evacuar cap a l'est». Aquell eufemisme no era casual. Anomenar les coses pel seu nom hauria obligat cadascun dels presents a mirar de cara el que estaven decidint.</w:t>
      </w:r>
    </w:p>
    <w:p>
      <w:pPr>
        <w:ind w:firstLine="284"/>
        <w:jc w:val="both"/>
        <w:spacing w:line="300" w:lineRule="auto"/>
      </w:pPr>
      <w:r>
        <w:rPr>
          <w:color w:val="373a36"/>
          <w:rFonts w:ascii="Helvetica" w:hAnsi="Helvetica"/>
          <w:sz w:val="24"/>
        </w:rPr>
        <w:t xml:space="preserve">Aquesta manera de parlar amaga una de les lliçons més importants de tot el tema. El llenguatge burocràtic permetia que persones instruïdes, funcionaris amb família i estudis, participessin en un assassinat massiu sense haver de sentir-se assassins. Un signava una ordre de transport; un altre organitzava els horaris dels trens; un altre comptava els «efectius». Cadascú feia «només una part», i aquella part semblava neta sobre el paper. Però darrere de cada xifra de l'acta hi havia una persona amb nom, amb por i amb una vida arrencada. La distància entre el despatx i la mort era, precisament, el que aquell llenguatge servia per esborrar.</w:t>
      </w:r>
    </w:p>
    <w:p>
      <w:pPr>
        <w:ind w:firstLine="284"/>
        <w:jc w:val="both"/>
        <w:spacing w:line="300" w:lineRule="auto"/>
      </w:pPr>
      <w:r>
        <w:rPr>
          <w:color w:val="373a36"/>
          <w:rFonts w:ascii="Helvetica" w:hAnsi="Helvetica"/>
          <w:sz w:val="24"/>
        </w:rPr>
        <w:t xml:space="preserve">Per això la memòria de l'Holocaust insisteix tant en els noms. Als museus i als memorials no s'hi llegeixen només xifres, sinó llistes de persones, una rere l'altra, perquè reduir sis milions de morts a una estadística seria repetir, d'una altra manera, el gest dels qui els van convertir en «efectius» a evacuar. I enmig de l'horror hi va haver també qui va resistir: presoners que es van revoltar en alguns camps, veïns que van amagar famílies jugant-se la vida, xarxes que van salvar milers d'infants. Aquests gestos no van aturar la màquina, però demostren que obeir no era l'única opció, ni tan sols aleshores. Recordar-los és recordar que, fins i tot dins d'un sistema pensat per anul·lar la consciència de cadascú, sempre va quedar un marge, per petit que fos, per triar no col·laborar-hi.</w:t>
      </w:r>
    </w:p>
    <w:p>
      <w:pPr>
        <w:ind w:firstLine="284"/>
        <w:jc w:val="both"/>
        <w:spacing w:line="300" w:lineRule="auto"/>
      </w:pPr>
      <w:r>
        <w:rPr>
          <w:color w:val="373a36"/>
          <w:rFonts w:ascii="Helvetica" w:hAnsi="Helvetica"/>
          <w:sz w:val="24"/>
        </w:rPr>
        <w:t xml:space="preserve">Si tornem a l'escala d'Allport de la primera sessió, l'Holocaust n'ocupa el graó més alt, el de l'exterminació. Però el que aquesta sessió hi afegeix és una advertència incòmoda. Aquell últim graó no es va assolir amb una massa de monstres, sinó amb un Estat modern, una societat culta i milers de persones corrents que van acceptar fer la seva feina sense preguntar. Entendre l'Holocaust com un sistema, i no com una bogeria passatgera, és el que ens permet reconèixer-ne els mecanismes molt abans que tornin a pujar tan amunt. A les properes sessions veurem com el món va intentar posar nom a aquest crim, jutjar-lo i prometre que no tornaria a passar.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«L'Holocaust va ser cosa d'uns quants monstres i sàdics; la gent normal no hi tenia res a veure.»</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Ens costa acceptar que una atrocitat així la puguin cometre persones corrents, així que preferim imaginar un grapat de bojos excepcionals i deixar-ne fora la resta de la societat. És més tranquil·litzador.</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Un extermini a escala industrial no el poden dur a terme quatre persones. Va necessitar milers de funcionaris, maquinistes, comptables, policies i veïns que van col·laborar, van callar o van mirar cap a una altra banda. La majoria no eren sàdics: eren gent que complia ordres, omplia formularis o, senzillament, no volia problemes. Això no els fa innocents; al contrari, mostra que el mal a gran escala depèn de la col·laboració de molta gent «normal». La filòsofa Hannah Arendt ho va resumir observant que molts dels responsables no eren monstres extraordinaris, sinó buròcrates que havien deixat de pensar en les conseqüències del que feien.</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Culpar només uns quants monstres és còmode, però fals, i a més ens desarma: si el perill fossin quatre bojos, no caldria vigilar res. La veritat, més incòmoda, és que els grans crims necessiten la col·laboració de molta gent corrent, i per això la consciència de cadascú compta.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Holocaust (o Xoà): l'assassinat sistemàtic d'uns sis milions de jueus europeus pel règim nazi i els seus col·laboradors entre 1941 i 1945. També van ser perseguits i assassinats gitanos, persones amb discapacitat i altres grups.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Solució Final («Endlösung»): l'eufemisme oficial del règim nazi per referir-se al pla d'assassinar tota la població jueva d'Europa.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Gueto: barri emmurallat on el règim tancava la població jueva en condicions de fam i amuntegament, sovint com a pas previ a la deportació.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Camp de concentració: recinte on es tancava, s'explotava i es maltractava presoners (opositors, jueus, gitanos i altres); molts hi van morir de fam, malaltia o esgotament.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Camp d'extermini: instal·lació construïda amb l'objectiu principal d'assassinar de manera massiva i sistemàtica, com Auschwitz-Birkenau o Treblinka.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Conferència de Wannsee (20 de gener de 1942): reunió d'alts càrrecs del règim, a les afores de Berlín, per coordinar administrativament la «solució final».</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guetos.</w:t>
      </w:r>
      <w:r>
        <w:rPr>
          <w:color w:val="373a36"/>
          <w:rFonts w:ascii="Helvetica" w:hAnsi="Helvetica"/>
          <w:sz w:val="24"/>
        </w:rPr>
        <w:t xml:space="preserve"> Barris emmurallats on el règim nazi va tancar la població jueva en condicions de fam i amuntegament. El de Varsòvia va arribar a acollir més de 400.000 persones. La fam i les malalties ja hi mataven abans de les deportacions.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camps d'extermini.</w:t>
      </w:r>
      <w:r>
        <w:rPr>
          <w:color w:val="373a36"/>
          <w:rFonts w:ascii="Helvetica" w:hAnsi="Helvetica"/>
          <w:sz w:val="24"/>
        </w:rPr>
        <w:t xml:space="preserve"> A diferència dels camps de concentració, on es tancava i s'explotava els presoners, els camps d'extermini com Auschwitz-Birkenau o Treblinka van ser construïts amb l'objectiu principal d'assassinar de manera massiva i sistemàtica.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«solució final de la qüestió jueva».</w:t>
      </w:r>
      <w:r>
        <w:rPr>
          <w:color w:val="373a36"/>
          <w:rFonts w:ascii="Helvetica" w:hAnsi="Helvetica"/>
          <w:sz w:val="24"/>
        </w:rPr>
        <w:t xml:space="preserve"> En alemany, «Endlösung der Judenfrage». Era l'eufemisme oficial del règim nazi per referir-se al pla d'assassinar tota la població jueva d'Europa.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Acta de la Conferència de Wannsee (el «Protocol de Wannsee»)</w:t>
      </w:r>
    </w:p>
    <w:p>
      <w:pPr>
        <w:ind w:firstLine="284"/>
        <w:ind w:left="567" w:right="567"/>
        <w:jc w:val="both"/>
        <w:spacing w:lineRule="auto"/>
      </w:pPr>
      <w:r>
        <w:rPr>
          <w:i/>
        </w:rPr>
        <w:t xml:space="preserve">«La resta final que pugui quedar, com que serà sens dubte la part més resistent, haurà de ser tractada en conseqüència, perquè és el producte d'una selecció natural.»</w:t>
      </w:r>
    </w:p>
    <w:p>
      <w:pPr>
        <w:jc w:val="left"/>
        <w:spacing w:lineRule="auto"/>
      </w:pPr>
      <w:r>
        <w:rPr>
          <w:color w:val="5b5e58"/>
          <w:rFonts w:ascii="Helvetica" w:hAnsi="Helvetica"/>
          <w:sz w:val="20"/>
        </w:rPr>
        <w:t xml:space="preserve">Oficina Central de Seguretat del Reich (RSHA), règim nazi · Berlín, 20 de gener de 1942 · Font: https://en.wikisource.org/wiki/Wannsee_Protocol</w:t>
      </w:r>
    </w:p>
    <w:p>
      <w:pPr>
        <w:jc w:val="both"/>
        <w:spacing w:line="300" w:lineRule="auto"/>
      </w:pPr>
      <w:r>
        <w:rPr>
          <w:color w:val="373a36"/>
          <w:rFonts w:ascii="Helvetica" w:hAnsi="Helvetica"/>
          <w:sz w:val="24"/>
        </w:rPr>
        <w:t xml:space="preserve">Es llegeix COM A OBJECTE DE CRÍTICA, mai com a text neutral. En aquesta reunió de despatx, alts càrrecs del règim van coordinar el que anomenaven la «solució final»: l'assassinat de tota la població jueva d'Europa. L'acta no diu mai «matar»: fa servir un llenguatge de gestió («tractar en conseqüència», «evacuar cap a l'est», «selecció natural») que amaga la realitat darrere de les paraules. Aquest eufemisme és la clau de la sessió: mostra com un llenguatge fred i tècnic permetia que persones instruïdes organitzessin un extermini sense haver de sentir-se assassines. Darrere de cada «xifra» de l'acta hi havia una persona amb nom.</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Tanca la definició de «camp d'extermini»</w:t>
      </w:r>
    </w:p>
    <w:p>
      <w:pPr>
        <w:ind w:firstLine="284"/>
        <w:jc w:val="both"/>
        <w:spacing w:line="300" w:lineRule="auto"/>
      </w:pPr>
      <w:r>
        <w:rPr>
          <w:color w:val="373a36"/>
          <w:rFonts w:ascii="Helvetica" w:hAnsi="Helvetica"/>
          <w:sz w:val="24"/>
        </w:rPr>
        <w:t xml:space="preserve">Defineix a la llibreta, en una sola frase completa i precisa (ni una més), què era un camp d'extermini, deixant clar en què es diferenciava d'un camp de concentració. No val copiar la Fitxa de dades tal qual: reformula la definició amb les teves paraules.</w:t>
      </w:r>
    </w:p>
    <w:p>
      <w:pPr>
        <w:ind w:firstLine="284"/>
        <w:jc w:val="both"/>
        <w:spacing w:line="300" w:lineRule="auto"/>
      </w:pPr>
      <w:r>
        <w:rPr>
          <w:color w:val="373a36"/>
          <w:rFonts w:ascii="Helvetica" w:hAnsi="Helvetica"/>
          <w:sz w:val="24"/>
          <w:i/>
        </w:rPr>
        <w:t xml:space="preserve">Pista: Un bon motlle de definició: «Un camp d'extermini era… a diferència d'un camp de concentració, que…». Ha de cabre en una sola frase; si te'n surten dues, escurça.</w:t>
      </w:r>
    </w:p>
    <w:p>
      <w:pPr>
        <w:ind w:firstLine="284"/>
        <w:jc w:val="both"/>
        <w:spacing w:line="300" w:lineRule="auto"/>
      </w:pPr>
      <w:r>
        <w:rPr>
          <w:color w:val="6b7754"/>
          <w:rFonts w:ascii="Helvetica" w:hAnsi="Helvetica"/>
          <w:sz w:val="24"/>
          <w:b/>
        </w:rPr>
        <w:t xml:space="preserve">2. L'eufemisme de l'acta (lectura de font)</w:t>
      </w:r>
    </w:p>
    <w:p>
      <w:pPr>
        <w:ind w:firstLine="284"/>
        <w:jc w:val="both"/>
        <w:spacing w:line="300" w:lineRule="auto"/>
      </w:pPr>
      <w:r>
        <w:rPr>
          <w:color w:val="373a36"/>
          <w:rFonts w:ascii="Helvetica" w:hAnsi="Helvetica"/>
          <w:sz w:val="24"/>
        </w:rPr>
        <w:t xml:space="preserve">Llegeix la font de L'Arxiu (l'acta de Wannsee). Copia l'expressió exacta amb què el document es refereix a l'assassinat sense anomenar-lo. A sota, explica amb les teves paraules què volia dir de debò aquella expressió i per què creus que van triar unes paraules tan suaus. Entre 60 i 90 paraules.</w:t>
      </w:r>
    </w:p>
    <w:p>
      <w:pPr>
        <w:ind w:firstLine="284"/>
        <w:jc w:val="both"/>
        <w:spacing w:line="300" w:lineRule="auto"/>
      </w:pPr>
      <w:r>
        <w:rPr>
          <w:color w:val="373a36"/>
          <w:rFonts w:ascii="Helvetica" w:hAnsi="Helvetica"/>
          <w:sz w:val="24"/>
          <w:i/>
        </w:rPr>
        <w:t xml:space="preserve">Pista: Comença així: «L'acta no diu “matar”, sinó “…”. En realitat volia dir que…, i aquest llenguatge servia per…». Fes servir el terme eufemisme.</w:t>
      </w:r>
    </w:p>
    <w:p>
      <w:pPr>
        <w:ind w:firstLine="284"/>
        <w:jc w:val="both"/>
        <w:spacing w:line="300" w:lineRule="auto"/>
      </w:pPr>
      <w:r>
        <w:rPr>
          <w:color w:val="6b7754"/>
          <w:rFonts w:ascii="Helvetica" w:hAnsi="Helvetica"/>
          <w:sz w:val="24"/>
          <w:b/>
        </w:rPr>
        <w:t xml:space="preserve">3. Comenta el mapa de l'Holocaust</w:t>
      </w:r>
    </w:p>
    <w:p>
      <w:pPr>
        <w:ind w:firstLine="284"/>
        <w:jc w:val="both"/>
        <w:spacing w:line="300" w:lineRule="auto"/>
      </w:pPr>
      <w:r>
        <w:rPr>
          <w:color w:val="373a36"/>
          <w:rFonts w:ascii="Helvetica" w:hAnsi="Helvetica"/>
          <w:sz w:val="24"/>
        </w:rPr>
        <w:t xml:space="preserve">Observeu la imatge del mapa del banner i feu-ne un comentari cartogràfic a la llibreta en tres passos: (1) llegiu la llegenda del mapa i digueu què representa cada símbol i cada color; (2) descriviu quins territoris i quina part d'Europa abraça el mapa; (3) deduïu què demostra aquesta extensió sobre la naturalesa de l'Holocaust (per què no es pot dir que fos un fet local o aïllat). Entre 60 i 90 paraules.</w:t>
      </w:r>
    </w:p>
    <w:p>
      <w:pPr>
        <w:ind w:firstLine="284"/>
        <w:jc w:val="both"/>
        <w:spacing w:line="300" w:lineRule="auto"/>
      </w:pPr>
      <w:r>
        <w:rPr>
          <w:color w:val="373a36"/>
          <w:rFonts w:ascii="Helvetica" w:hAnsi="Helvetica"/>
          <w:sz w:val="24"/>
          <w:i/>
        </w:rPr>
        <w:t xml:space="preserve">Pista: Estructureu el comentari del mapa amb «La llegenda indica que…», «El mapa abraça…», «Això demostra que…». Fixeu-vos en la quantitat de punts i en com es reparteixen per tot el continent.</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taula dels llocs de la persecució</w:t>
      </w:r>
    </w:p>
    <w:p>
      <w:pPr>
        <w:ind w:firstLine="284"/>
        <w:jc w:val="both"/>
        <w:spacing w:line="300" w:lineRule="auto"/>
      </w:pPr>
      <w:r>
        <w:rPr>
          <w:color w:val="373a36"/>
          <w:rFonts w:ascii="Helvetica" w:hAnsi="Helvetica"/>
          <w:sz w:val="24"/>
        </w:rPr>
        <w:t xml:space="preserve">Construeix a la llibreta una taula de tres files (gueto, camp de concentració, camp d'extermini) i dues columnes (què era · quina funció tenia dins el sistema). Omple-la amb precisió a partir del text i la Fitxa de dades. Sota la taula, escriu entre 90 i 125 paraules explicant per què distingir aquests llocs ajuda a entendre que l'Holocaust va ser un procés amb etapes, i no un sol fet.</w:t>
      </w:r>
    </w:p>
    <w:p>
      <w:pPr>
        <w:ind w:firstLine="284"/>
        <w:jc w:val="both"/>
        <w:spacing w:line="300" w:lineRule="auto"/>
      </w:pPr>
      <w:r>
        <w:rPr>
          <w:color w:val="373a36"/>
          <w:rFonts w:ascii="Helvetica" w:hAnsi="Helvetica"/>
          <w:sz w:val="24"/>
          <w:i/>
        </w:rPr>
        <w:t xml:space="preserve">Pista: Per a la justificació, fes servir connectors com «a diferència de», «mentre que», «en canvi». No repeteixis la taula: argumenta què hi aporta distingir cada lloc.</w:t>
      </w:r>
    </w:p>
    <w:p>
      <w:pPr>
        <w:ind w:firstLine="284"/>
        <w:jc w:val="both"/>
        <w:spacing w:line="300" w:lineRule="auto"/>
      </w:pPr>
      <w:r>
        <w:rPr>
          <w:color w:val="6b7754"/>
          <w:rFonts w:ascii="Helvetica" w:hAnsi="Helvetica"/>
          <w:sz w:val="24"/>
          <w:b/>
        </w:rPr>
        <w:t xml:space="preserve">5. El mapa conceptual del sistema</w:t>
      </w:r>
    </w:p>
    <w:p>
      <w:pPr>
        <w:ind w:firstLine="284"/>
        <w:jc w:val="both"/>
        <w:spacing w:line="300" w:lineRule="auto"/>
      </w:pPr>
      <w:r>
        <w:rPr>
          <w:color w:val="373a36"/>
          <w:rFonts w:ascii="Helvetica" w:hAnsi="Helvetica"/>
          <w:sz w:val="24"/>
        </w:rPr>
        <w:t xml:space="preserve">Dibuixa a la llibreta un mapa conceptual, amb fletxes, que mostri les etapes del sistema d'extermini: identificar → concentrar → deportar → exterminar. A cada etapa, afegeix un o dos elements «administratius» que la feien possible (per exemple: censos, guetos, horaris de tren, formularis). Sota el mapa, explica en 90-125 paraules per què es diu que l'odi s'havia convertit en «logística».</w:t>
      </w:r>
    </w:p>
    <w:p>
      <w:pPr>
        <w:ind w:firstLine="284"/>
        <w:jc w:val="both"/>
        <w:spacing w:line="300" w:lineRule="auto"/>
      </w:pPr>
      <w:r>
        <w:rPr>
          <w:color w:val="373a36"/>
          <w:rFonts w:ascii="Helvetica" w:hAnsi="Helvetica"/>
          <w:sz w:val="24"/>
          <w:i/>
        </w:rPr>
        <w:t xml:space="preserve">Pista: Un mapa conceptual connecta idees amb fletxes i paraules-enllaç, no és una llista. Usa connectors com «porta a», «fa possible», «necessita». Recolza't en les etapes que explica el text.</w:t>
      </w:r>
    </w:p>
    <w:p>
      <w:pPr>
        <w:ind w:firstLine="284"/>
        <w:jc w:val="both"/>
        <w:spacing w:line="300" w:lineRule="auto"/>
      </w:pPr>
      <w:r>
        <w:rPr>
          <w:color w:val="6b7754"/>
          <w:rFonts w:ascii="Helvetica" w:hAnsi="Helvetica"/>
          <w:sz w:val="24"/>
          <w:b/>
        </w:rPr>
        <w:t xml:space="preserve">6. Reescriure l'eufemisme amb el seu nom</w:t>
      </w:r>
    </w:p>
    <w:p>
      <w:pPr>
        <w:ind w:firstLine="284"/>
        <w:jc w:val="both"/>
        <w:spacing w:line="300" w:lineRule="auto"/>
      </w:pPr>
      <w:r>
        <w:rPr>
          <w:color w:val="373a36"/>
          <w:rFonts w:ascii="Helvetica" w:hAnsi="Helvetica"/>
          <w:sz w:val="24"/>
        </w:rPr>
        <w:t xml:space="preserve">Torna a l'expressió de l'acta de Wannsee que vas localitzar. Reescriu-la a la llibreta amb un llenguatge clar i honest, dient exactament el que amagava, com ho faria un historiador que vol que s'entengui la veritat. Després, en 90-125 paraules, explica quines paraules concretes servien per amagar què, i per què aquest exercici de «traduir» l'eufemisme és important per no deixar-se enganyar.</w:t>
      </w:r>
    </w:p>
    <w:p>
      <w:pPr>
        <w:ind w:firstLine="284"/>
        <w:jc w:val="both"/>
        <w:spacing w:line="300" w:lineRule="auto"/>
      </w:pPr>
      <w:r>
        <w:rPr>
          <w:color w:val="373a36"/>
          <w:rFonts w:ascii="Helvetica" w:hAnsi="Helvetica"/>
          <w:sz w:val="24"/>
          <w:i/>
        </w:rPr>
        <w:t xml:space="preserve">Pista: Fixa't especialment en expressions com «tractar en conseqüència», «evacuar» o «selecció natural». Per a cadascuna, digues: «Sembla que diu…, però en realitat significa…».</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Veredicte ètic: «només obeïa ordres»</w:t>
      </w:r>
    </w:p>
    <w:p>
      <w:pPr>
        <w:ind w:firstLine="284"/>
        <w:jc w:val="both"/>
        <w:spacing w:line="300" w:lineRule="auto"/>
      </w:pPr>
      <w:r>
        <w:rPr>
          <w:color w:val="373a36"/>
          <w:rFonts w:ascii="Helvetica" w:hAnsi="Helvetica"/>
          <w:sz w:val="24"/>
        </w:rPr>
        <w:t xml:space="preserve">Molts responsables de l'Holocaust es van defensar dient que «només obeïen ordres» o que «només feien la seva part» dins d'un sistema. Escriu a la llibreta un veredicte ètic raonat (mínim 125 paraules) sobre aquesta defensa: pot eximir de responsabilitat algú que col·labora amb un crim tot i no ser-ne l'ideòleg? Sostén la teva posició amb dos arguments i respon a l'objecció més forta que se t'acudeixi en contra.</w:t>
      </w:r>
    </w:p>
    <w:p>
      <w:pPr>
        <w:ind w:firstLine="284"/>
        <w:jc w:val="both"/>
        <w:spacing w:line="300" w:lineRule="auto"/>
      </w:pPr>
      <w:r>
        <w:rPr>
          <w:color w:val="373a36"/>
          <w:rFonts w:ascii="Helvetica" w:hAnsi="Helvetica"/>
          <w:sz w:val="24"/>
          <w:i/>
        </w:rPr>
        <w:t xml:space="preserve">Pista: Un bon veredicte no es limita a indignar-se: fixa un criteri clar (per exemple, què hauria pogut fer o deixar de fer aquella persona) i el manté. Jutja la conducta i el sistema documentats, no cap grup de persones.</w:t>
      </w:r>
    </w:p>
    <w:p>
      <w:pPr>
        <w:ind w:firstLine="284"/>
        <w:jc w:val="both"/>
        <w:spacing w:line="300" w:lineRule="auto"/>
      </w:pPr>
      <w:r>
        <w:rPr>
          <w:color w:val="6b7754"/>
          <w:rFonts w:ascii="Helvetica" w:hAnsi="Helvetica"/>
          <w:sz w:val="24"/>
          <w:b/>
        </w:rPr>
        <w:t xml:space="preserve">8. No van ser només uns monstres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fals dir que l'Holocaust va ser només cosa d'uns quants monstres. Dona dues raons per les quals un extermini industrial necessita la col·laboració de molta gent corrent i explica per què aquesta idea, tot i ser més incòmoda, és una advertència més útil que la dels «monstres». Mínim 125 paraules.</w:t>
      </w:r>
    </w:p>
    <w:p>
      <w:pPr>
        <w:ind w:firstLine="284"/>
        <w:jc w:val="both"/>
        <w:spacing w:line="300" w:lineRule="auto"/>
      </w:pPr>
      <w:r>
        <w:rPr>
          <w:color w:val="373a36"/>
          <w:rFonts w:ascii="Helvetica" w:hAnsi="Helvetica"/>
          <w:sz w:val="24"/>
          <w:i/>
        </w:rPr>
        <w:t xml:space="preserve">Pista: Recolza't en la idea d'Arendt sobre els buròcrates que deixen de pensar. Distingeix «explicar com va ser possible» de «disculpar»: entendre el mecanisme no treu responsabilitat a ningú.</w:t>
      </w:r>
    </w:p>
    <w:p>
      <w:pPr>
        <w:ind w:firstLine="284"/>
        <w:jc w:val="both"/>
        <w:spacing w:line="300" w:lineRule="auto"/>
      </w:pPr>
      <w:r>
        <w:rPr>
          <w:color w:val="6b7754"/>
          <w:rFonts w:ascii="Helvetica" w:hAnsi="Helvetica"/>
          <w:sz w:val="24"/>
          <w:b/>
        </w:rPr>
        <w:t xml:space="preserve">9. Ahir i avui: «fer la meva part»</w:t>
      </w:r>
    </w:p>
    <w:p>
      <w:pPr>
        <w:ind w:firstLine="284"/>
        <w:jc w:val="both"/>
        <w:spacing w:line="300" w:lineRule="auto"/>
      </w:pPr>
      <w:r>
        <w:rPr>
          <w:color w:val="373a36"/>
          <w:rFonts w:ascii="Helvetica" w:hAnsi="Helvetica"/>
          <w:sz w:val="24"/>
        </w:rPr>
        <w:t xml:space="preserve">Completa i raona a la llibreta (mínim 125 paraules): «L'Holocaust ens ensenya que un mal enorme pot dependre de molta gent corrent que “només fa la seva part”. Avui reconec aquesta lògica del “jo només compleixo” o “jo no hi puc fer res” en [descriu una situació actual, quotidiana o social, sense assenyalar cap persona concreta]. Crec que la responsabilitat individual, fins i tot dins d'un grup o una institució, comença quan… El que jo puc fer per no “mirar cap a una altra banda” és…».</w:t>
      </w:r>
    </w:p>
    <w:p>
      <w:pPr>
        <w:ind w:firstLine="284"/>
        <w:jc w:val="both"/>
        <w:spacing w:line="300" w:lineRule="auto"/>
      </w:pPr>
      <w:r>
        <w:rPr>
          <w:color w:val="373a36"/>
          <w:rFonts w:ascii="Helvetica" w:hAnsi="Helvetica"/>
          <w:sz w:val="24"/>
          <w:i/>
        </w:rPr>
        <w:t xml:space="preserve">Pista: No cal un cas extrem: la lògica del «jo només faig la meva part» apareix en situacions quotidianes. Acaba amb un compromís concret i realista, no amb una frase grandiloqüent.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tIA9pSRTTHDvNSLPSieQf.png"/>
          <graphic xmlns="http://schemas.openxmlformats.org/drawingml/2006/main">
            <graphicData uri="http://schemas.openxmlformats.org/drawingml/2006/picture">
              <pic xmlns="http://schemas.openxmlformats.org/drawingml/2006/picture">
                <nvPicPr>
                  <cNvPr id="1" name="image-tIA9pSRTTHDvNSLPSieQf.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C4s5</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tIA9pSRTTHDvNSLPSieQ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L'Holocaust com a sistema industrial</dc:title>
  <dc:subject/>
  <dc:creator>Ideorum</dc:creator>
  <cp:keywords>html-to-docx</cp:keywords>
  <dc:description/>
  <cp:lastModifiedBy>html-to-docx</cp:lastModifiedBy>
  <cp:revision>1</cp:revision>
  <dcterms:created xsi:type="dcterms:W3CDTF">2026-08-12T15:19:30.376Z</dcterms:created>
  <dcterms:modified xsi:type="dcterms:W3CDTF">2026-08-12T15:19:30.376Z</dcterms:modified>
</cp:coreProperties>
</file>