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1906" w:h="16838" w:orient="portrait"/>
      <w:pgMar w:top="1020" w:right="1760" w:bottom="1020" w:left="1760" w:header="340" w:footer="454" w:gutter="0"/>
      <w:headerReference r:id="rId6" w:type="default"/>
      <w:footerReference r:id="rId7" w:type="default"/>
    </w:sectPr>
    <w:p>
      <w:pPr>
        <w:spacing w:lineRule="auto"/>
      </w:pPr>
      <w:r>
        <w:rPr/>
        <w:t xml:space="preserve"/>
      </w:r>
    </w:p>
    <w:p>
      <w:pPr>
        <w:keepNext/>
        <w:keepLines/>
        <w:pStyle w:val="Heading1"/>
        <w:jc w:val="left"/>
        <w:spacing w:lineRule="auto"/>
      </w:pPr>
      <w:r>
        <w:rPr>
          <w:color w:val="373a36"/>
          <w:rFonts w:ascii="Helvetica" w:hAnsi="Helvetica"/>
          <w:sz w:val="40"/>
        </w:rPr>
        <w:t xml:space="preserve">⛵ Qui va arribar primer a casa nostra?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2"/>
        </w:rPr>
        <w:t xml:space="preserve">Guia docent · Situació d'aprenentatge · Plantilla del Departament d'Educació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Document per al professorat. No forma part del recorregut de l'alumnat.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© 2026 Ideorum · Reproducció autoritzada amb atribució (CC BY 4.0)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Camp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/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Títol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va arribar primer a casa nostra? (Càpsula 5)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Curs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1r ESO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Àrea / matèria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Ciències Socials: Geografia i Història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Sessions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 sessions · portada · microhistòria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Descripció (context + repte)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Abans que hi hagués una paraula per dir «nosaltres», per aquestes costes hi van passar fenicis, grecs, ibers, celtes i talaiòtics, i tots hi van deixar alguna cosa. El repte de la càpsula és aprendre a llegir un territori com una superposició de capes, i entendre que qui va arribar primer no és una sola resposta sinó una pregunta que l'arqueologia va contestant.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Relacionada amb: la càpsula 4 (🐉 Qui més va inventar l'estat?), que la precedeix; la càpsula 6 (🏛️ Ho van inventar tot, els grecs?), que la continua. Les microhistòries del bloc B (càpsules 4, 5, 6) comparteixen personatges o escenari.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Producte final a la llibreta:</w:t>
      </w:r>
      <w:r>
        <w:rPr>
          <w:color w:val="373a36"/>
          <w:rFonts w:ascii="Georgia" w:hAnsi="Georgia"/>
          <w:sz w:val="22"/>
        </w:rPr>
        <w:t xml:space="preserve"> El dossier de la càpsula a la llibreta, amb la sessió 9 com a peça de tancament: la rellevància històrica en grup (els tres objectes de les nou sessions que mereixen la vitrina del museu, amb el que ens ensenya cada un de com vivien) i l'escrit «Ahir i avui» sobre de qui és la Dama d'Elx i qui decideix on s'exposa.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específiques de l'àrea</w:t>
      </w:r>
    </w:p>
    <w:p>
      <w:pPr>
        <w:keepNext/>
        <w:keepLines/>
        <w:pStyle w:val="Heading3"/>
        <w:jc w:val="left"/>
        <w:spacing w:lineRule="auto"/>
      </w:pPr>
      <w:r>
        <w:rPr>
          <w:color w:val="5b6b3c"/>
          <w:rFonts w:ascii="Helvetica" w:hAnsi="Helvetica"/>
          <w:sz w:val="26"/>
        </w:rPr>
        <w:t xml:space="preserve">🧭 Situar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CE1</w:t>
      </w:r>
      <w:r>
        <w:rPr>
          <w:color w:val="373a36"/>
          <w:rFonts w:ascii="Georgia" w:hAnsi="Georgia"/>
          <w:sz w:val="22"/>
        </w:rPr>
        <w:t xml:space="preserve"> Cercar i tractar informació que permeti interpretar el present i el passat, aplicant els procediments de la recerca històrica i geogràfica a partir de l'anàlisi crítica de dades procedents de fonts analògiques i digitals, per transformar-ho en coneixement i comunicar-ho a través de diferents formats. </w:t>
      </w:r>
      <w:r>
        <w:rPr>
          <w:color w:val="5b5e58"/>
          <w:rFonts w:ascii="Georgia" w:hAnsi="Georgia"/>
          <w:sz w:val="22"/>
        </w:rPr>
        <w:t xml:space="preserve">· 28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5b6b3c"/>
          <w:rFonts w:ascii="Georgia" w:hAnsi="Georgia"/>
          <w:sz w:val="22"/>
          <w:b/>
        </w:rPr>
        <w:t xml:space="preserve">CE3</w:t>
      </w:r>
      <w:r>
        <w:rPr>
          <w:color w:val="373a36"/>
          <w:rFonts w:ascii="Georgia" w:hAnsi="Georgia"/>
          <w:sz w:val="22"/>
        </w:rPr>
        <w:t xml:space="preserve"> Interpretar els canvis i les continuïtats dels processos històrics, mitjançant la realització de projectes d'investigació i l'ús de fonts primàries i secundàries, per interpretar els problemes del món actual i fer propostes a favor de la pau, el benestar i el desenvolupament sostenible. </w:t>
      </w:r>
      <w:r>
        <w:rPr>
          <w:color w:val="5b5e58"/>
          <w:rFonts w:ascii="Georgia" w:hAnsi="Georgia"/>
          <w:sz w:val="22"/>
        </w:rPr>
        <w:t xml:space="preserve">· 22 activitats (s1 · s2 · s3 · s4 · s5 · s6 · s7 · s8 · s9)</w:t>
      </w:r>
    </w:p>
    <w:p>
      <w:pPr>
        <w:keepNext/>
        <w:keepLines/>
        <w:pStyle w:val="Heading3"/>
        <w:jc w:val="left"/>
        <w:spacing w:lineRule="auto"/>
      </w:pPr>
      <w:r>
        <w:rPr>
          <w:color w:val="146f66"/>
          <w:rFonts w:ascii="Helvetica" w:hAnsi="Helvetica"/>
          <w:sz w:val="26"/>
        </w:rPr>
        <w:t xml:space="preserve">🔍 Investigar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CE2</w:t>
      </w:r>
      <w:r>
        <w:rPr>
          <w:color w:val="373a36"/>
          <w:rFonts w:ascii="Georgia" w:hAnsi="Georgia"/>
          <w:sz w:val="22"/>
        </w:rPr>
        <w:t xml:space="preserve"> Indagar i argumentar a partir de problemes socials rellevants, locals i globals, per desenvolupar un pensament crític i respectuós amb les diferències, que contribueixi a la construcció de la identitat individual i col·lectiva i a la consecució d'un present i un futur més just i inclusiu. </w:t>
      </w:r>
      <w:r>
        <w:rPr>
          <w:color w:val="5b5e58"/>
          <w:rFonts w:ascii="Georgia" w:hAnsi="Georgia"/>
          <w:sz w:val="22"/>
        </w:rPr>
        <w:t xml:space="preserve">· 23 activitats (s1 · s2 · s3 · s4 · s5 · s6 · s7 · s8 · s9)</w:t>
      </w:r>
    </w:p>
    <w:p>
      <w:pPr>
        <w:jc w:val="left"/>
        <w:widowControl/>
        <w:spacing w:before="0" w:after="100" w:line="231" w:lineRule="auto"/>
      </w:pPr>
      <w:r>
        <w:rPr>
          <w:color w:val="146f66"/>
          <w:rFonts w:ascii="Georgia" w:hAnsi="Georgia"/>
          <w:sz w:val="22"/>
          <w:b/>
        </w:rPr>
        <w:t xml:space="preserve">CE5</w:t>
      </w:r>
      <w:r>
        <w:rPr>
          <w:color w:val="373a36"/>
          <w:rFonts w:ascii="Georgia" w:hAnsi="Georgia"/>
          <w:sz w:val="22"/>
        </w:rPr>
        <w:t xml:space="preserve"> Analitzar de forma crítica els mecanismes que han regulat la vida de les societats al llarg de la història fins a l'actualitat i la construcció dels sistemes democràtics per participar de manera respectuosa i compromesa en activitats comunitàries que promoguin la convivència, la cohesió social i l'equitat. </w:t>
      </w:r>
      <w:r>
        <w:rPr>
          <w:color w:val="5b5e58"/>
          <w:rFonts w:ascii="Georgia" w:hAnsi="Georgia"/>
          <w:sz w:val="22"/>
        </w:rPr>
        <w:t xml:space="preserve">· 2 activitats (s3 · s6)</w:t>
      </w:r>
    </w:p>
    <w:p>
      <w:pPr>
        <w:keepNext/>
        <w:keepLines/>
        <w:pStyle w:val="Heading3"/>
        <w:jc w:val="left"/>
        <w:spacing w:lineRule="auto"/>
      </w:pPr>
      <w:r>
        <w:rPr>
          <w:color w:val="8f5f1c"/>
          <w:rFonts w:ascii="Helvetica" w:hAnsi="Helvetica"/>
          <w:sz w:val="26"/>
        </w:rPr>
        <w:t xml:space="preserve">✍️ Explicar</w:t>
      </w:r>
    </w:p>
    <w:p>
      <w:pPr>
        <w:jc w:val="left"/>
        <w:widowControl/>
        <w:spacing w:before="0" w:after="100" w:line="231" w:lineRule="auto"/>
      </w:pPr>
      <w:r>
        <w:rPr>
          <w:color w:val="8f5f1c"/>
          <w:rFonts w:ascii="Georgia" w:hAnsi="Georgia"/>
          <w:sz w:val="22"/>
          <w:b/>
        </w:rPr>
        <w:t xml:space="preserve">CE6</w:t>
      </w:r>
      <w:r>
        <w:rPr>
          <w:color w:val="373a36"/>
          <w:rFonts w:ascii="Georgia" w:hAnsi="Georgia"/>
          <w:sz w:val="22"/>
        </w:rPr>
        <w:t xml:space="preserve"> Interpretar els processos que han conformat les societats actuals en la seva diversitat i riquesa a partir de l'anàlisi de perspectives i mirades diverses per formar-se un criteri propi fonamentat i comprometre's en la defensa dels drets humans, la llibertat i la igualtat davant les situacions d'injustícia i discriminació. </w:t>
      </w:r>
      <w:r>
        <w:rPr>
          <w:color w:val="5b5e58"/>
          <w:rFonts w:ascii="Georgia" w:hAnsi="Georgia"/>
          <w:sz w:val="22"/>
        </w:rPr>
        <w:t xml:space="preserve">· 2 activitats (s2 · s4)</w:t>
      </w:r>
    </w:p>
    <w:p>
      <w:pPr>
        <w:keepNext/>
        <w:keepLines/>
        <w:pStyle w:val="Heading3"/>
        <w:jc w:val="left"/>
        <w:spacing w:lineRule="auto"/>
      </w:pPr>
      <w:r>
        <w:rPr>
          <w:color w:val="b8411a"/>
          <w:rFonts w:ascii="Helvetica" w:hAnsi="Helvetica"/>
          <w:sz w:val="26"/>
        </w:rPr>
        <w:t xml:space="preserve">🌍 Participar</w:t>
      </w:r>
    </w:p>
    <w:p>
      <w:pPr>
        <w:jc w:val="left"/>
        <w:widowControl/>
        <w:spacing w:before="0" w:after="100" w:line="231" w:lineRule="auto"/>
      </w:pPr>
      <w:r>
        <w:rPr>
          <w:color w:val="b8411a"/>
          <w:rFonts w:ascii="Georgia" w:hAnsi="Georgia"/>
          <w:sz w:val="22"/>
          <w:b/>
        </w:rPr>
        <w:t xml:space="preserve">CE7</w:t>
      </w:r>
      <w:r>
        <w:rPr>
          <w:color w:val="373a36"/>
          <w:rFonts w:ascii="Georgia" w:hAnsi="Georgia"/>
          <w:sz w:val="22"/>
        </w:rPr>
        <w:t xml:space="preserve"> Identificar els fonaments que sostenen les identitats personals i col·lectives des d'una perspectiva intercultural, respectant els sentiments de pertinença, i valorar les diverses manifestacions culturals i artístiques i el patrimoni material i immaterial per contribuir a la cohesió social i als valors que emanen d'una ciutadania europea responsable i solidària. </w:t>
      </w:r>
      <w:r>
        <w:rPr>
          <w:color w:val="5b5e58"/>
          <w:rFonts w:ascii="Georgia" w:hAnsi="Georgia"/>
          <w:sz w:val="22"/>
        </w:rPr>
        <w:t xml:space="preserve">· 4 activitats (s4 · s8 · s9)</w:t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Cada competència porta les activitats de la càpsula que l'evidencien, comptades pel criteri d'avaluació que duen. Els quatre blocs són l'agrupació cognitiva d'Ideorum; les competències i els criteris són els del decret, i no s'hi reparteixen a parts iguals.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Competències transversals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348"/>
        <w:gridCol w:w="4864"/>
        <w:gridCol w:w="1174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Competència transversal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Com hi contribueix (annex 4)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Sessions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ciutadana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Implicar-se en la comunitat i defensar la dignitat de les persones en un context de sostenibilitat; consciència cívica i global, cultura de la pau i equitat.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Competència personal, social i d'aprendre a aprendre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Autoregulació de l'aprenentatge, autoconeixement i autoestima, benestar emocional i treball en equip.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s1 · s2 · s3 · s4 · s5 · s6 · s7 · s8 · s9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L'annex 4 del Decret 175/2022 les descriu sense competències específiques numerades; s'avaluen de forma col·legiada al final de 2n i 4t d'ESO.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Objectius d'aprenentatge i criteris d'avaluació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690"/>
        <w:gridCol w:w="4696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Objectiu (capacitat + saber + finalitat)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Criteris d'avaluació (acció + saber + context)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Situar en el mapa i en el temps els pobles que van ocupar la Mediterrània occidental i el propi territori, amb croquis i eixos fets a mà.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3.3</w:t>
            </w:r>
            <w:r>
              <w:rPr>
                <w:rFonts w:ascii="Helvetica" w:hAnsi="Helvetica"/>
                <w:sz w:val="18"/>
              </w:rPr>
              <w:t xml:space="preserve"> Representar adequadament informació geogràfica i històrica a través de diverses formes de representació gràfica, cartogràfica i visual.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3.4</w:t>
            </w:r>
            <w:r>
              <w:rPr>
                <w:rFonts w:ascii="Helvetica" w:hAnsi="Helvetica"/>
                <w:sz w:val="18"/>
              </w:rPr>
              <w:t xml:space="preserve"> Situar fets i processos històrics en eixos cronològics, trobant relacions entre diferents períodes i simultaneïtats temporals entre diferents territoris.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3.1</w:t>
            </w:r>
            <w:r>
              <w:rPr>
                <w:rFonts w:ascii="Helvetica" w:hAnsi="Helvetica"/>
                <w:sz w:val="18"/>
              </w:rPr>
              <w:t xml:space="preserve"> Identificar els canvis i les continuïtats entre les etapes històriques, a través de processos inductius, reptes i projectes de recerca, i trobar relacions amb el món actual.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Analitzar les fonts clàssiques (Plató, Estrabó, Heròdot) reconeixent què hi ha de dada i què de tòpic sobre els pobles que descriuen.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1.2</w:t>
            </w:r>
            <w:r>
              <w:rPr>
                <w:rFonts w:ascii="Helvetica" w:hAnsi="Helvetica"/>
                <w:sz w:val="18"/>
              </w:rPr>
              <w:t xml:space="preserve"> Analitzar de manera crítica, responsable i creativa les fonts d'informació analògiques i digitals, contrastant les dades obtingudes i aplicant-les a diferents situacions i contextos.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3.5</w:t>
            </w:r>
            <w:r>
              <w:rPr>
                <w:rFonts w:ascii="Helvetica" w:hAnsi="Helvetica"/>
                <w:sz w:val="18"/>
              </w:rPr>
              <w:t xml:space="preserve"> Identificar i utilitzar les fonts primàries i secundàries, valorant les seves aportacions al coneixement del medi i de les formes de vida en el present i el passat.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1.4</w:t>
            </w:r>
            <w:r>
              <w:rPr>
                <w:rFonts w:ascii="Helvetica" w:hAnsi="Helvetica"/>
                <w:sz w:val="18"/>
              </w:rPr>
              <w:t xml:space="preserve"> Incorporar i utilitzar adequadament el vocabulari propi de les ciències socials mitjançant intervencions orals, textos escrits i altres produccions, tot avançant en la construcció d'un discurs precís i rigorós.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Explicar els intercanvis mediterranis —alfabet, moneda, vinya, metalls— com a xarxa econòmica i cultural, no com a simple conquesta.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1.3</w:t>
            </w:r>
            <w:r>
              <w:rPr>
                <w:rFonts w:ascii="Helvetica" w:hAnsi="Helvetica"/>
                <w:sz w:val="18"/>
              </w:rPr>
              <w:t xml:space="preserve"> Elaborar i comunicar els coneixements adquirits mitjançant recursos expressius que incorporin diferents llenguatges i formats, emprant les possibilitats que ofereixen els entorns i recursos digitals.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6.1</w:t>
            </w:r>
            <w:r>
              <w:rPr>
                <w:rFonts w:ascii="Helvetica" w:hAnsi="Helvetica"/>
                <w:sz w:val="18"/>
              </w:rPr>
              <w:t xml:space="preserve"> Explicar els trets definitoris d'algunes civilitzacions històriques, identificar elements de canvi i continuïtat en les formes de vida i subsistència i en l'organització de la societat i reconèixer aspectes significatius de la seva aportació a la cultura universal.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2.2</w:t>
            </w:r>
            <w:r>
              <w:rPr>
                <w:rFonts w:ascii="Helvetica" w:hAnsi="Helvetica"/>
                <w:sz w:val="18"/>
              </w:rPr>
              <w:t xml:space="preserve"> Argumentar de forma crítica sobre problemes socials rellevants utilitzant els coneixements propis de les ciències socials i valorant la importància de trobar solucions dialogades.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Valorar i defensar el patrimoni prerromà del propi territori i posicionar-se sobre la conservació i la devolució de béns culturals.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7.4</w:t>
            </w:r>
            <w:r>
              <w:rPr>
                <w:rFonts w:ascii="Helvetica" w:hAnsi="Helvetica"/>
                <w:sz w:val="18"/>
              </w:rPr>
              <w:t xml:space="preserve"> Valorar, protegir i conservar alguns elements del patrimoni artístic, històric i cultural, material i immaterial, com a fonament de les diverses identitats col·lectives i de la cohesió social i com a gaudi dels pobles.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2.4</w:t>
            </w:r>
            <w:r>
              <w:rPr>
                <w:rFonts w:ascii="Helvetica" w:hAnsi="Helvetica"/>
                <w:sz w:val="18"/>
              </w:rPr>
              <w:t xml:space="preserve"> Fonamentar els propis arguments en els valors democràtics, els drets humans i la justícia social, assumint els valors de la cultura de la pau en el decurs de debats i tasques cooperatives.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2.5</w:t>
            </w:r>
            <w:r>
              <w:rPr>
                <w:rFonts w:ascii="Helvetica" w:hAnsi="Helvetica"/>
                <w:sz w:val="18"/>
              </w:rPr>
              <w:t xml:space="preserve"> Posicionar-se amb criteris propis i esdevenir ciutadans crítics amb consciència global mitjançant l'elaboració de productes personals o cooperatius ben argumentats, tot respectant les opinions dels altres.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5.4</w:t>
            </w:r>
            <w:r>
              <w:rPr>
                <w:rFonts w:ascii="Helvetica" w:hAnsi="Helvetica"/>
                <w:sz w:val="18"/>
              </w:rPr>
              <w:t xml:space="preserve"> Mostrar actituds pacífiques i tolerants i assumir els drets i deures del marc de convivència, demostrant capacitat crítica i responent de manera assertiva davant de situacions d'injustícia i desigualtat.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Sabers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 de sabers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Sabers de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 · Reptes del món actual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Ubicació espacial</w:t>
            </w:r>
            <w:r>
              <w:rPr>
                <w:rFonts w:ascii="Helvetica" w:hAnsi="Helvetica"/>
                <w:sz w:val="18"/>
              </w:rPr>
              <w:t xml:space="preserve">: Representació de l'espai, orientació i escales. · Utilització de recursos digitals i tecnologies de la informació geogràfica (TIG) en l'elaboració i interpretació de mapes, esquemes, imatges i gràfics de diferent tipologia.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 · Societats i territoris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Territori i paisatge</w:t>
            </w:r>
            <w:r>
              <w:rPr>
                <w:rFonts w:ascii="Helvetica" w:hAnsi="Helvetica"/>
                <w:sz w:val="18"/>
              </w:rPr>
              <w:t xml:space="preserve">: Anàlisi de l'evolució de la ciutat i el món rural al llarg de la història. · Valoració i conservació dels components ambientals, històrics, artístics i culturals del paisatge.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Primeres civilitzacions</w:t>
            </w:r>
            <w:r>
              <w:rPr>
                <w:rFonts w:ascii="Helvetica" w:hAnsi="Helvetica"/>
                <w:sz w:val="18"/>
              </w:rPr>
              <w:t xml:space="preserve">: Interpretacions històriques del sorgiment de les civilitzacions i la influència dels condicionants geogràfics. · Reconeixement de les grans rutes comercials i les estratègies pel control dels recursos a l'antiguitat.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Mètodes de les ciències socials</w:t>
            </w:r>
            <w:r>
              <w:rPr>
                <w:rFonts w:ascii="Helvetica" w:hAnsi="Helvetica"/>
                <w:sz w:val="18"/>
              </w:rPr>
              <w:t xml:space="preserve">: Recerca i metodologies per a la construcció del coneixement de les ciències socials. · Identificació i ús de les fonts històriques, arqueològiques i geogràfiques. · Participació en projectes conjuntament amb arxius, biblioteques i museus.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 · Compromís cívic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</w:rPr>
              <w:t xml:space="preserve">Conservació i defensa del patrimoni històric, artístic i cultural</w:t>
            </w:r>
            <w:r>
              <w:rPr>
                <w:rFonts w:ascii="Helvetica" w:hAnsi="Helvetica"/>
                <w:sz w:val="18"/>
              </w:rPr>
              <w:t xml:space="preserve">: Compromís per la defensa i preservació del llegat artístic i cultural.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Desenvolupament de la situació d'aprenentatge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Metodologia:</w:t>
      </w:r>
      <w:r>
        <w:rPr>
          <w:color w:val="373a36"/>
          <w:rFonts w:ascii="Georgia" w:hAnsi="Georgia"/>
          <w:sz w:val="22"/>
        </w:rPr>
        <w:t xml:space="preserve"> indagació a partir d'una font primària per sessió; «pantalla = brúixola, llibreta = aprenentatge»; graduació per nivells. </w:t>
      </w:r>
      <w:r>
        <w:rPr>
          <w:color w:val="5f6a4a"/>
          <w:rFonts w:ascii="Georgia" w:hAnsi="Georgia"/>
          <w:sz w:val="22"/>
          <w:b/>
        </w:rPr>
        <w:t xml:space="preserve">Agrupaments:</w:t>
      </w:r>
      <w:r>
        <w:rPr>
          <w:color w:val="373a36"/>
          <w:rFonts w:ascii="Georgia" w:hAnsi="Georgia"/>
          <w:sz w:val="22"/>
        </w:rPr>
        <w:t xml:space="preserve"> individual (64) · parella (9) · grup (8), segons el mode de cada activitat. </w:t>
      </w:r>
      <w:r>
        <w:rPr>
          <w:color w:val="5f6a4a"/>
          <w:rFonts w:ascii="Georgia" w:hAnsi="Georgia"/>
          <w:sz w:val="22"/>
          <w:b/>
        </w:rPr>
        <w:t xml:space="preserve">Temporització:</w:t>
      </w:r>
      <w:r>
        <w:rPr>
          <w:color w:val="373a36"/>
          <w:rFonts w:ascii="Georgia" w:hAnsi="Georgia"/>
          <w:sz w:val="22"/>
        </w:rPr>
        <w:t xml:space="preserve"> 9 sessions de 50 min (450 min en total), més la portada i la microhistòria, que són lectura. </w:t>
      </w:r>
      <w:r>
        <w:rPr>
          <w:color w:val="5f6a4a"/>
          <w:rFonts w:ascii="Georgia" w:hAnsi="Georgia"/>
          <w:sz w:val="22"/>
          <w:b/>
        </w:rPr>
        <w:t xml:space="preserve">Materials:</w:t>
      </w:r>
      <w:r>
        <w:rPr>
          <w:color w:val="373a36"/>
          <w:rFonts w:ascii="Georgia" w:hAnsi="Georgia"/>
          <w:sz w:val="22"/>
        </w:rPr>
        <w:t xml:space="preserve"> web Ideorum (brúixola), llibreta (producció) i la font primària de L'Arxiu de cada sessió, més un vídeo per sessió.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Els documents de L'Arxiu (12)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419"/>
        <w:gridCol w:w="3774"/>
        <w:gridCol w:w="2516"/>
        <w:gridCol w:w="1677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Document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Autor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On és l'original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Fedó (el diàleg sobre l'ànima i la forma de la Terra)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Atenes, cap al 380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Plató, filòsof grec, posant les paraules en boca de Sòcrates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gutenberg.org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(la fundació de Gadir)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dC, sobre fets de vuit segles abans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(Empòrion)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 Roma, llibre XXXIV (Cató desembarca a Empòrion, 195 aC)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20 aC, sobre fets del 195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Tit Livi, historiador romà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Històries, llibre I (els foceus i el rei Argantoni)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430 aC, sobre fets del segle VI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Heròdot, historiador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Històries, llibre IV (el vaixell de Samos que va arribar a Tartessos)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430 aC, sobre fets de cap al 640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Heròdot, historiador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(els turdetans i la seva escriptura)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Història de Roma, llibre XXIX (la revolta d'Indíbil, 205 aC)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20 aC, sobre fets del 205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Tit Livi, historiador romà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(com viuen els muntanyencs del nord)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Biblioteca històrica, llibre V (les illes Balears)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al 40 aC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Diodor de Sicília, historiador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penelope.uchicago.edu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(les Gimnèsies)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Geografia, llibre III (els ornaments de les dones iberes) 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5e58"/>
              </w:rPr>
              <w:t xml:space="preserve">· Escrit cap a l'any 15 dC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Estrabó, geògraf grec, seguint Artemidor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perseus.tufts.edu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Activitats d'aprenentatge i d'avaluació · les 4 fases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16"/>
        <w:gridCol w:w="5870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Fase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Què hi ha a la càpsula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5b6b3c"/>
              </w:rPr>
              <w:t xml:space="preserve">🧭 Situar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inicials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en sé?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portada de la càpsula: la pregunta motora i amb què n'ha de sortir l'alumnat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sondeig d'idees prèvies de cada sessió (27 preguntes en total)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«Desmuntant tòpics»: 9 tòpics que l'alumnat sol portar de casa, un per sessió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9 activitats de Situar (s1 · s2 · s3 · s5 · s6 · s8 · s9)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146f66"/>
              </w:rPr>
              <w:t xml:space="preserve">🔍 Investigar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desenvolupament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estic aprenent?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lectura de cada sessió, processada a la llibreta (no copiada)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L'Arxiu: 12 documents originals, amb enllaç a la font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Un vídeo per sessió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24 activitats de Investigar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8f5f1c"/>
              </w:rPr>
              <w:t xml:space="preserve">✍️ Explicar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de síntesi i estructuració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Què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fitxa de dades (9 de 9 sessions)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tancament de cada sessió: síntesi i pregunta oberta (9 de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quiz formatiu: 27 preguntes amb explicació de la resposta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28 activitats de Explicar (a totes les sessions)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b/>
                <w:color w:val="b8411a"/>
              </w:rPr>
              <w:t xml:space="preserve">🌍 Participar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Activitats d'aplicació i transferència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br w:type="textWrapping"/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  <w:i/>
              </w:rPr>
              <w:t xml:space="preserve">Com sé que ho he après?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El producte final a la llibreta (sessió 9)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La microhistòria (sessió 10): el saber de la càpsula posat en un relat</w:t>
            </w:r>
          </w:p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· 20 activitats de Participar (a totes les sessions)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spacing w:lineRule="auto"/>
      </w:pPr>
      <w:r>
        <w:rPr>
          <w:color w:val="5b5e58"/>
          <w:rFonts w:ascii="Helvetica" w:hAnsi="Helvetica"/>
          <w:sz w:val="20"/>
        </w:rPr>
        <w:t xml:space="preserve">Els 4 blocs cognitius d'Ideorum coincideixen amb les 4 fases d'activitat del model, i cada sessió les recorre totes quatre. La graella de sota diu quina activitat és de quina fase.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Què en sé? Els tòpics que la càpsula desmunta (9)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s1.</w:t>
      </w:r>
      <w:r>
        <w:rPr>
          <w:color w:val="373a36"/>
          <w:rFonts w:ascii="Helvetica" w:hAnsi="Helvetica"/>
          <w:sz w:val="22"/>
        </w:rPr>
        <w:t xml:space="preserve"> «La mar era una barrera: fins que no hi va haver vaixells moderns, els pobles de cada costa vivien aïllats.»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s2.</w:t>
      </w:r>
      <w:r>
        <w:rPr>
          <w:color w:val="373a36"/>
          <w:rFonts w:ascii="Helvetica" w:hAnsi="Helvetica"/>
          <w:sz w:val="22"/>
        </w:rPr>
        <w:t xml:space="preserve"> «L'alfabet el van inventar els grecs.»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s3.</w:t>
      </w:r>
      <w:r>
        <w:rPr>
          <w:color w:val="373a36"/>
          <w:rFonts w:ascii="Helvetica" w:hAnsi="Helvetica"/>
          <w:sz w:val="22"/>
        </w:rPr>
        <w:t xml:space="preserve"> «Els grecs van conquerir la costa catalana i hi van fundar ciutats gregues plenes de temples de marbre.»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s4.</w:t>
      </w:r>
      <w:r>
        <w:rPr>
          <w:color w:val="373a36"/>
          <w:rFonts w:ascii="Helvetica" w:hAnsi="Helvetica"/>
          <w:sz w:val="22"/>
        </w:rPr>
        <w:t xml:space="preserve"> «Tartessos era l'Atlàntida: una ciutat riquíssima que es va enfonsar al mar i que els arqueòlegs encara busquen sota les maresmes del Guadalquivir.»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s5.</w:t>
      </w:r>
      <w:r>
        <w:rPr>
          <w:color w:val="373a36"/>
          <w:rFonts w:ascii="Helvetica" w:hAnsi="Helvetica"/>
          <w:sz w:val="22"/>
        </w:rPr>
        <w:t xml:space="preserve"> «Els ibers eren un poble primitiu de pastors que vivia en coves fins que van arribar els romans a civilitzar-los.»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s6.</w:t>
      </w:r>
      <w:r>
        <w:rPr>
          <w:color w:val="373a36"/>
          <w:rFonts w:ascii="Helvetica" w:hAnsi="Helvetica"/>
          <w:sz w:val="22"/>
        </w:rPr>
        <w:t xml:space="preserve"> «Indíbil i Mandoni van ser els primers catalans que van lluitar per la independència de Catalunya.»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s7.</w:t>
      </w:r>
      <w:r>
        <w:rPr>
          <w:color w:val="373a36"/>
          <w:rFonts w:ascii="Helvetica" w:hAnsi="Helvetica"/>
          <w:sz w:val="22"/>
        </w:rPr>
        <w:t xml:space="preserve"> «Els celtes de la península eren com els d'Astèrix: druides, menhirs, banquets de senglar i pocions màgiques.»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s8.</w:t>
      </w:r>
      <w:r>
        <w:rPr>
          <w:color w:val="373a36"/>
          <w:rFonts w:ascii="Helvetica" w:hAnsi="Helvetica"/>
          <w:sz w:val="22"/>
        </w:rPr>
        <w:t xml:space="preserve"> «Com que els talaiòtics no van escriure res, no en podem saber res.»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s9.</w:t>
      </w:r>
      <w:r>
        <w:rPr>
          <w:color w:val="373a36"/>
          <w:rFonts w:ascii="Helvetica" w:hAnsi="Helvetica"/>
          <w:sz w:val="22"/>
        </w:rPr>
        <w:t xml:space="preserve"> «La Dama d'Elx és una reina ibera: l'escultura és el retrat d'una persona concreta, com una fotografia.»</w:t>
      </w:r>
    </w:p>
    <w:p>
      <w:pPr>
        <w:keepNext/>
        <w:keepLines/>
        <w:pStyle w:val="Heading3"/>
        <w:jc w:val="left"/>
        <w:spacing w:lineRule="auto"/>
      </w:pPr>
      <w:r>
        <w:rPr>
          <w:color w:val="5f6a4a"/>
          <w:rFonts w:ascii="Helvetica" w:hAnsi="Helvetica"/>
          <w:sz w:val="26"/>
        </w:rPr>
        <w:t xml:space="preserve">Graella d'activitats, sessió a sessió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1.</w:t>
      </w:r>
      <w:r>
        <w:rPr>
          <w:color w:val="373a36"/>
          <w:rFonts w:ascii="Helvetica" w:hAnsi="Helvetica"/>
          <w:sz w:val="22"/>
        </w:rPr>
        <w:t xml:space="preserve"> La Mediterrània, mar de pobles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 dos colors.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granotes de Plató: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Mediterrània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 la mar.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la mar de pobles.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«cabotatge» sense dir «costa» ni «illa».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mar era una barrera».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capità de Tir, any 800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la mateixa mar, altres barques.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2.</w:t>
      </w:r>
      <w:r>
        <w:rPr>
          <w:color w:val="373a36"/>
          <w:rFonts w:ascii="Helvetica" w:hAnsi="Helvetica"/>
          <w:sz w:val="22"/>
        </w:rPr>
        <w:t xml:space="preserve"> Els fenicis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línia del temps dels fenicis.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sarcòfag d'Ahiram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les colònies.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terra petita a Cadis.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l'alfabet sense dir «lletra» ni «escriure».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«l'alfabet el van inventar els grecs».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des de Gadir, any 750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 invent que viatja.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3.</w:t>
      </w:r>
      <w:r>
        <w:rPr>
          <w:color w:val="373a36"/>
          <w:rFonts w:ascii="Helvetica" w:hAnsi="Helvetica"/>
          <w:sz w:val="22"/>
        </w:rPr>
        <w:t xml:space="preserve"> Els grecs colonitzadors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plànol d'Empúries: tres ciutats en una.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Focea a Cató.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Livi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 i Livi: dues veus, una ciutat.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que van portar els grecs.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un desembarcament.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grecs van conquerir la costa».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cap dels indigets, any 575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una ciutat amb una paret al mig.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4.</w:t>
      </w:r>
      <w:r>
        <w:rPr>
          <w:color w:val="373a36"/>
          <w:rFonts w:ascii="Helvetica" w:hAnsi="Helvetica"/>
          <w:sz w:val="22"/>
        </w:rPr>
        <w:t xml:space="preserve"> Tartessos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tresor d'Aliseda: descric, identifico, dedueixo.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Argantoni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 la mina al tresor.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Tartessos.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«han trobat l'Atlàntida al Guadalquivir».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Carta d'un mariner de Focea, any 600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CE6 · 6.1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«Tartessos era l'Atlàntida».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Rellevància històrica: què mereix el llibre.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3.1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 país que només ven una cosa.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5.</w:t>
      </w:r>
      <w:r>
        <w:rPr>
          <w:color w:val="373a36"/>
          <w:rFonts w:ascii="Helvetica" w:hAnsi="Helvetica"/>
          <w:sz w:val="22"/>
        </w:rPr>
        <w:t xml:space="preserve"> La cultura ibera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plom de la Serreta: descric, identifico, dedueixo.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Dels fenicis o dels grecs?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Qui hi era abans: la línia de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l'oppidum.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1-3-1: no eren primitius.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romans els van civilitzar».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Manifest: què faríem si poguéssim llegir els ibers.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les llengües que es perden.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6.</w:t>
      </w:r>
      <w:r>
        <w:rPr>
          <w:color w:val="373a36"/>
          <w:rFonts w:ascii="Helvetica" w:hAnsi="Helvetica"/>
          <w:sz w:val="22"/>
        </w:rPr>
        <w:t xml:space="preserve"> Els pobles ibers de Catalunya i el País Valencià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mapa dels set pobles.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dels quatre poblats.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Livi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Vertader o fals: els pobles ibers.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D'aliats a revoltats.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Dos titulars per a l'any 205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primers catalans».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Decisió raonada: el cap dels ausetans, any 205 aC.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CE5 · 5.4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els herois que es fabriquen.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7.</w:t>
      </w:r>
      <w:r>
        <w:rPr>
          <w:color w:val="373a36"/>
          <w:rFonts w:ascii="Helvetica" w:hAnsi="Helvetica"/>
          <w:sz w:val="22"/>
        </w:rPr>
        <w:t xml:space="preserve"> Els celtes i els celtibers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casa del castro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Ibers i celtes, cara a cara.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«celtiber» sense dir «celta» ni «iber».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L'enigma del poblat.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Esquema 1-3-1: dos-cents anys de resistència.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«els celtes d'Astèrix».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Desmentit: «els romans van portar la civilització a un interior buit».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costa i interior.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8.</w:t>
      </w:r>
      <w:r>
        <w:rPr>
          <w:color w:val="373a36"/>
          <w:rFonts w:ascii="Helvetica" w:hAnsi="Helvetica"/>
          <w:sz w:val="22"/>
        </w:rPr>
        <w:t xml:space="preserve"> La cultura talaiòtica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taula: descric, identifico, dedueixo.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Tres mil anys en una línia.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Talaiot, naveta i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Diodor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Diodor i Estrabó: dos retrats de les illes.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Els foners en quinze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«sense escriptura no en sabem res».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Manifest per unes pedres de tres mil anys.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un poble sense paraules.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Helvetica" w:hAnsi="Helvetica"/>
          <w:sz w:val="22"/>
          <w:b/>
        </w:rPr>
        <w:t xml:space="preserve">Sessió 9.</w:t>
      </w:r>
      <w:r>
        <w:rPr>
          <w:color w:val="373a36"/>
          <w:rFonts w:ascii="Helvetica" w:hAnsi="Helvetica"/>
          <w:sz w:val="22"/>
        </w:rPr>
        <w:t xml:space="preserve"> L'art prerromà peninsular </w:t>
      </w:r>
      <w:r>
        <w:rPr>
          <w:color w:val="5b5e58"/>
          <w:rFonts w:ascii="Helvetica" w:hAnsi="Helvetica"/>
          <w:sz w:val="22"/>
        </w:rPr>
        <w:t xml:space="preserve">(9 activitats)</w:t>
      </w:r>
    </w:p>
    <w:tbl>
      <w:tblPr>
        <w:tblBorders>
          <w:top w:val="single" w:sz="4" w:space="0" w:color="E0DCD2"/>
          <w:bottom w:val="single" w:sz="4" w:space="0" w:color="E0DCD2"/>
          <w:left w:val="single" w:sz="4" w:space="0" w:color="E0DCD2"/>
          <w:right w:val="single" w:sz="4" w:space="0" w:color="E0DCD2"/>
          <w:insideH w:val="single" w:sz="4" w:space="0" w:color="E0DCD2"/>
          <w:insideV w:val="single" w:sz="4" w:space="0" w:color="E0DCD2"/>
        </w:tblBorders>
        <w:tblCellSpacing w:w="0" w:type="dxa"/>
        <w:tblLayout w:type="fixed"/>
        <w:tblW w:type="dxa" w:w="8386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335"/>
        <w:gridCol w:w="3019"/>
        <w:gridCol w:w="1342"/>
        <w:gridCol w:w="1258"/>
        <w:gridCol w:w="1174"/>
        <w:gridCol w:w="1258"/>
      </w:tblGrid>
      <w:tr>
        <w:trPr>
          <w:tblHeader/>
        </w:trP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#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Activitat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Bloc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Nivell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Mode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shd w:val="clear" w:fill="f4f2ec"/>
            <w:vAlign w:val="top"/>
          </w:tcPr>
          <w:p>
            <w:pPr>
              <w:jc w:val="left"/>
              <w:spacing w:lineRule="auto"/>
            </w:pPr>
            <w:r>
              <w:rPr>
                <w:rFonts w:ascii="Helvetica" w:hAnsi="Helvetica"/>
                <w:sz w:val="18"/>
              </w:rPr>
              <w:t xml:space="preserve">Criteri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1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La Dama d'Elx: descric, identifico, dedueixo.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2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Estrabó amb lupa: fet, parer i senyal.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3.5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3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Les tres dames, en una taula.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🎏 Aprenent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4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El gràfic de les tres alçades.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5b6b3c"/>
              </w:rPr>
              <w:t xml:space="preserve">Situar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parella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CE3 · 3.3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5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L'intrús de l'art iber.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146f66"/>
              </w:rPr>
              <w:t xml:space="preserve">Investigar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6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Explica per què l'art és un document sense dir «art» ni «document».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🎠 Intermedi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CE1 · 1.4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7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Desmuntant «la Dama és una reina».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8f5f1c"/>
              </w:rPr>
              <w:t xml:space="preserve">Explicar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2.2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8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Rellevància històrica: les tres coses de la càpsula. Tanca la càpsula.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grup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CE7 · 7.4</w:t>
            </w:r>
          </w:p>
        </w:tc>
      </w:tr>
      <w:tr>
        <w:trPr>
          <w:cantSplit/>
        </w:trPr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9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Ahir i avui: de qui és la Dama.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  <w:color w:val="b8411a"/>
              </w:rPr>
              <w:t xml:space="preserve">Participar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🎢 Avançat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individual</w:t>
            </w:r>
          </w:p>
        </w:tc>
        <w:tc>
          <w:tcPr>
            <w:tcBorders>
              <w:top w:val="single" w:sz="8" w:space="0" w:color="E0DCD2"/>
              <w:left w:val="single" w:sz="8" w:space="0" w:color="E0DCD2"/>
              <w:bottom w:val="single" w:sz="8" w:space="0" w:color="E0DCD2"/>
              <w:right w:val="single" w:sz="8" w:space="0" w:color="E0DCD2"/>
            </w:tcBorders>
            <w:vAlign w:val="top"/>
          </w:tcPr>
          <w:p>
            <w:pPr>
              <w:spacing w:lineRule="auto"/>
            </w:pPr>
            <w:r>
              <w:rPr>
                <w:rFonts w:ascii="Helvetica" w:hAnsi="Helvetica"/>
                <w:sz w:val="18"/>
              </w:rPr>
              <w:t xml:space="preserve">CE2 · 2.5</w:t>
            </w:r>
          </w:p>
        </w:tc>
      </w:tr>
    </w:tbl>
    <w:p>
      <w:pPr>
        <w:spacing w:lineRule="auto"/>
      </w:pPr>
      <w:r>
        <w:rPr/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Els sis vectors del currículum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Aprenentatges competencials.</w:t>
      </w:r>
      <w:r>
        <w:rPr>
          <w:color w:val="373a36"/>
          <w:rFonts w:ascii="Georgia" w:hAnsi="Georgia"/>
          <w:sz w:val="22"/>
        </w:rPr>
        <w:t xml:space="preserve"> Nou sessions que van sumant capes sobre el mateix mapa; la sessió 9 obliga a llegir una peça d'art amb tot el que s'ha après abans.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Perspectiva de gènere.</w:t>
      </w:r>
      <w:r>
        <w:rPr>
          <w:color w:val="373a36"/>
          <w:rFonts w:ascii="Georgia" w:hAnsi="Georgia"/>
          <w:sz w:val="22"/>
        </w:rPr>
        <w:t xml:space="preserve"> El vector es treballa al llarg del curs, no càpsula per càpsula: en aquesta no hi ha activitats amb criteri propi de la CE8.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Universalitat del currículum.</w:t>
      </w:r>
      <w:r>
        <w:rPr>
          <w:color w:val="373a36"/>
          <w:rFonts w:ascii="Georgia" w:hAnsi="Georgia"/>
          <w:sz w:val="22"/>
        </w:rPr>
        <w:t xml:space="preserve"> Tres nivells d'accés al mateix saber i la versió eriço (DIL/SIEI) com a quarta via.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Qualitat de l'educació de les llengües.</w:t>
      </w:r>
      <w:r>
        <w:rPr>
          <w:color w:val="373a36"/>
          <w:rFonts w:ascii="Georgia" w:hAnsi="Georgia"/>
          <w:sz w:val="22"/>
        </w:rPr>
        <w:t xml:space="preserve"> L'alfabet com a objecte d'estudi de la pròpia càpsula; vocabulari (cabotatge, oppidum, naveta, foner) amb reescriptures sota restricció («sense dir costa ni illa», «sense dir lletra ni escriure», «sense dir celta ni iber»), fet / parer / senyal a les nou lectures de font i dues corroboracions (Estrabó i Livi sobre Empòrion; Diodor i Estrabó sobre les Balears).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Ciutadania democràtica i consciència global.</w:t>
      </w:r>
      <w:r>
        <w:rPr>
          <w:color w:val="373a36"/>
          <w:rFonts w:ascii="Georgia" w:hAnsi="Georgia"/>
          <w:sz w:val="22"/>
        </w:rPr>
        <w:t xml:space="preserve"> La llibertat de circulació, la llibertat de llengua i la resistència legítima es plantegen des dels casos antics i es contrasten amb el present.</w:t>
      </w:r>
    </w:p>
    <w:p>
      <w:pPr>
        <w:jc w:val="left"/>
        <w:widowControl/>
        <w:spacing w:before="0" w:after="100" w:line="231" w:lineRule="auto"/>
      </w:pPr>
      <w:r>
        <w:rPr>
          <w:color w:val="5f6a4a"/>
          <w:rFonts w:ascii="Georgia" w:hAnsi="Georgia"/>
          <w:sz w:val="22"/>
          <w:b/>
        </w:rPr>
        <w:t xml:space="preserve">Benestar emocional.</w:t>
      </w:r>
      <w:r>
        <w:rPr>
          <w:color w:val="373a36"/>
          <w:rFonts w:ascii="Georgia" w:hAnsi="Georgia"/>
          <w:sz w:val="22"/>
        </w:rPr>
        <w:t xml:space="preserve"> La diferència entre pobles es tracta com a riquesa i no com a jerarquia; el ritme és d'una font i un vídeo per sessió.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universals (DUA)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Els tres nivells (🎏 aprenent · 🎠 intermedi · 🎢 avançat) ofereixen múltiples graus d'accés al mateix saber; bastides que s'esvaeixen per graó; un sol vídeo per sessió com a ganxo; vocabulari clau destacat al marge i recollit al glossari del dossier.</w:t>
      </w:r>
    </w:p>
    <w:p>
      <w:pPr>
        <w:keepNext/>
        <w:keepLines/>
        <w:pBdr>
          <w:bottom w:val="single" w:sz="4" w:space="4" w:color="E0DCD2"/>
        </w:pBdr>
        <w:pStyle w:val="Heading2"/>
        <w:jc w:val="left"/>
        <w:spacing w:lineRule="auto"/>
      </w:pPr>
      <w:r>
        <w:rPr>
          <w:color w:val="5f6a4a"/>
          <w:rFonts w:ascii="Helvetica" w:hAnsi="Helvetica"/>
          <w:sz w:val="30"/>
        </w:rPr>
        <w:t xml:space="preserve">Mesures i suports addicionals o intensius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La versió eriço 🦔 (DIL/SIEI) de les nou sessions: la mateixa sessió amb la lectura reescrita (uns 300-350 mots, amb el subratllat de quatre colors), la imatge de treball, L'Arxiu adaptat, la fitxa i les tres activitats d'aprenent 🎏 —les mateixes que fa la resta de la classe—, perquè l'alumna les pugui contestar.</w:t>
      </w:r>
    </w:p>
    <w:p>
      <w:pPr>
        <w:jc w:val="left"/>
        <w:widowControl/>
        <w:spacing w:before="0" w:after="100" w:line="231" w:lineRule="auto"/>
      </w:pPr>
      <w:r>
        <w:rPr>
          <w:color w:val="373a36"/>
          <w:rFonts w:ascii="Georgia" w:hAnsi="Georgia"/>
          <w:sz w:val="22"/>
        </w:rPr>
        <w:t xml:space="preserve">Les mesures addicionals i intensives són, per definició, individualitzades (Decret 150/2017, sovint via pla individualitzat): l'eriço és el recurs que les fa possibles a cada sessió; a quin alumne o alumna s'assignen ho decideix el docent.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/>
  <w:font w:name="Georgia"/>
</w:fonts>
</file>

<file path=word/footer1.xml><?xml version="1.0" encoding="utf-8"?>
<w:ftr xmlns:w="http://schemas.openxmlformats.org/wordprocessingml/2006/main">
  <w:p>
    <w:pPr>
      <w:jc w:val="center"/>
    </w:pPr>
    <w:fldSimple w:instr="PAGE">
      <w:r>
        <w:rPr>
          <w:rFonts w:ascii="Helvetica" w:hAnsi="Helvetica"/>
          <w:sz w:val="18"/>
          <w:color w:val="5b5e58"/>
        </w:rPr>
      </w:r>
    </w:fldSimple>
    <w:r>
      <w:rPr>
        <w:rFonts w:ascii="Helvetica" w:hAnsi="Helvetica"/>
        <w:sz w:val="18"/>
        <w:color w:val="5b5e58"/>
      </w:rPr>
      <w:t xml:space="preserve"> de </w:t>
    </w:r>
    <w:fldSimple w:instr="NUMPAGES">
      <w:r>
        <w:rPr>
          <w:rFonts w:ascii="Helvetica" w:hAnsi="Helvetica"/>
          <w:sz w:val="18"/>
          <w:color w:val="5b5e58"/>
        </w:rPr>
      </w:r>
    </w:fldSimple>
  </w:p>
</w:ftr>
</file>

<file path=word/header1.xml><?xml version="1.0" encoding="utf-8"?>
<hdr xmlns="http://schemas.openxmlformats.org/wordprocessingml/2006/main">
  <p>
    <pPr>
      <w:tabs xmlns:w="http://schemas.openxmlformats.org/wordprocessingml/2006/main">
        <w:tab w:val="right" w:pos="9026"/>
      </w:tabs>
      <w:pBdr xmlns:w="http://schemas.openxmlformats.org/wordprocessingml/2006/main">
        <w:bottom w:val="single" w:sz="4" w:space="8" w:color="E0DCD2"/>
      </w:pBdr>
      <spacing xmlns:ns1="http://schemas.openxmlformats.org/wordprocessingml/2006/main" ns1:lineRule="auto"/>
    </pPr>
    <r>
      <rPr/>
      <drawing>
        <inline xmlns="http://schemas.openxmlformats.org/drawingml/2006/wordprocessingDrawing" distB="0" distL="0" distR="0" distT="0">
          <extent cx="704850" cy="476250"/>
          <effectExtent b="0" l="0" r="0" t="0"/>
          <docPr id="1" name="image-v_EDHULN53ks3d-1YPZ3j.png"/>
          <graphic xmlns="http://schemas.openxmlformats.org/drawingml/2006/main">
            <graphicData uri="http://schemas.openxmlformats.org/drawingml/2006/picture">
              <pic xmlns="http://schemas.openxmlformats.org/drawingml/2006/picture">
                <nvPicPr>
                  <cNvPr id="1" name="image-v_EDHULN53ks3d-1YPZ3j.png" descr="Ideorum"/>
                  <cNvPicPr/>
                </nvPicPr>
                <blipFill>
                  <blip xmlns="http://schemas.openxmlformats.org/drawingml/2006/main" xmlns:ns2="http://schemas.openxmlformats.org/officeDocument/2006/relationships" ns2:embed="rId1" cstate="print"/>
                  <srcRect xmlns="http://schemas.openxmlformats.org/drawingml/2006/main" b="0" l="0" r="0" t="0"/>
                  <stretch xmlns="http://schemas.openxmlformats.org/drawingml/2006/main">
                    <fillRect/>
                  </stretch>
                </blipFill>
                <spPr>
                  <xfrm xmlns="http://schemas.openxmlformats.org/drawingml/2006/main">
                    <off x="0" y="0"/>
                    <ext cx="704850" cy="476250"/>
                  </xfrm>
                  <prstGeom xmlns="http://schemas.openxmlformats.org/drawingml/2006/main" prst="rect"/>
                </spPr>
              </pic>
            </graphicData>
          </graphic>
        </inline>
      </drawing>
    </r>
    <w:r xmlns:w="http://schemas.openxmlformats.org/wordprocessingml/2006/main">
      <w:rPr>
        <w:rFonts w:ascii="Helvetica" w:hAnsi="Helvetica"/>
        <w:sz w:val="18"/>
        <w:position w:val="26"/>
        <w:color w:val="5b5e58"/>
      </w:rPr>
      <w:tab/>
      <w:t xml:space="preserve">GiH1 · 1r ESO · Càpsula 5 · guia docent</w:t>
    </w:r>
  </p>
</hdr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Helvetica" w:eastAsiaTheme="minorHAnsi" w:hAnsiTheme="minorHAnsi" w:cstheme="minorBidi"/>
        <w:sz w:val="22"/>
        <w:szCs w:val="22"/>
        <w:lang w:val="ca-ES" w:eastAsia="ca-E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header" Target="header1.xml" TargetMode="Internal"/>
  <Relationship Id="rId7" Type="http://schemas.openxmlformats.org/officeDocument/2006/relationships/footer" Target="footer1.xml" TargetMode="Internal"/>
  <Relationship Id="rId8" Type="http://schemas.openxmlformats.org/officeDocument/2006/relationships/theme" Target="theme/theme1.xml" TargetMode="Internal"/>
</Relationships>
</file>

<file path=word/_rels/header1.xml.rels><?xml version="1.0" encoding="UTF-8" standalone="yes"?>
<Relationships xmlns="http://schemas.openxmlformats.org/package/2006/relationships">
  <Relationship Id="rId1" Type="http://schemas.openxmlformats.org/officeDocument/2006/relationships/image" Target="media/image-v_EDHULN53ks3d-1YPZ3j.png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Helvetica"/>
        <a:ea typeface="Helvetica"/>
        <a:cs typeface=""/>
      </a:majorFont>
      <a:minorFont>
        <a:latin typeface="Helvetica"/>
        <a:ea typeface="Helvetic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Guia docent · Càpsula 5 · Qui va arribar primer a casa nostra?</dc:title>
  <dc:subject/>
  <dc:creator>Ideorum</dc:creator>
  <cp:keywords>html-to-docx</cp:keywords>
  <dc:description/>
  <cp:lastModifiedBy>html-to-docx</cp:lastModifiedBy>
  <cp:revision>1</cp:revision>
  <dcterms:created xsi:type="dcterms:W3CDTF">2026-10-07T21:49:01.072Z</dcterms:created>
  <dcterms:modified xsi:type="dcterms:W3CDTF">2026-10-07T21:49:01.072Z</dcterms:modified>
</cp:coreProperties>
</file>