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🏰 Per què hem de treballar per un senyor?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hem de treballar per un senyor? (Càpsula 3)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Durant segles, la major part de la gent d'Europa va néixer devent feina, part de la collita i obediència a algú que no havia triat. El repte de la càpsula és entendre el feudalisme com un sistema complet, militar, econòmic, jurídic i religiós, i no com una anècdota de castells: qui hi guanyava, qui hi perdia i amb quins arguments es justificava. Les nou sessions es recolzen en documents llegits a l'original (l'homenatge de Bruges, els versos d'Adalberó, la casa d'Ardres, les Corts de Montsó, la fam de Glaber, Llull i la Treva de Déu, el Dictatus papae, la carta de fundació de Cluny i la inscripció de Taüll).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2 (🌙 Com una religió va canviar el món?), que la precedeix; la càpsula 4 (⚔️ Com es va fer Catalunya?), que la continua. Les microhistòries del bloc A (càpsules 1, 2, 3)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la cadena que va del foc a les pintures (per què el romànic és fosc i ple d'imatges), el manifest de cinc punts sobre què fer amb les pintures que encara són a les esglésies de muntanya, i la decisió raonada en grup sobre les imatges que avui ensenyen sense paraules. Pel camí, els productes de les sessions 4 i 6: la carta d'un pagès de Toinan que acaba de canviar de senyor i el desmentit de «els cavallers eren els protectors dels pagesos» amb Llull a la mà.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16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22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7 activitats (s2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12 activitats (s1 · s2 · s3 · s4 · s6 · s7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15 activitats (s2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1 activitat (s5)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7 activitats (s6 · s8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1 activitat (s6)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els mecanismes que van regular la vida en comú al feudalisme (vassallatge, senyoria, delme, remença, Treva de Déu) i valorar-ne el grau d'equitat i els intents de contenir la violència.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5.1</w:t>
            </w:r>
            <w:r>
              <w:rPr>
                <w:rFonts w:ascii="Helvetica" w:hAnsi="Helvetica"/>
                <w:sz w:val="18"/>
              </w:rPr>
              <w:t xml:space="preserve"> Identificar i analitzar els mecanismes que han regulat la vida en comú d'algunes societats del passat, interpretant els principals models d'organització social i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Analitzar els trets bàsics de l'organització social, política i econòmica d'algunes societats del passat i valorar de manera crítica el grau d'equitat dels intercanvis i relacions amb altres poblacions.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5.4</w:t>
            </w:r>
            <w:r>
              <w:rPr>
                <w:rFonts w:ascii="Helvetica" w:hAnsi="Helvetica"/>
                <w:sz w:val="18"/>
              </w:rPr>
              <w:t xml:space="preserve"> Mostrar actituds pacífiques i tolerants i assumir els drets i deures del marc de convivència, demostrant capacitat crítica i responent de manera assertiva davant de situacions d'injustícia i desigualtat.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9.4</w:t>
            </w:r>
            <w:r>
              <w:rPr>
                <w:rFonts w:ascii="Helvetica" w:hAnsi="Helvetica"/>
                <w:sz w:val="18"/>
              </w:rPr>
              <w:t xml:space="preserve"> Reconèixer les contribucions històriques i actuals a la solució pacífica dels conflictes, la negociació i la transformació social, política, econòmica i cultural en entorns inclusius.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la societat estamental i els seus mecanismes de legitimació religiosa, i identificar els col·lectius que hi quedaven sotmesos i silenciats: els pagesos de remença.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6.2</w:t>
            </w:r>
            <w:r>
              <w:rPr>
                <w:rFonts w:ascii="Helvetica" w:hAnsi="Helvetica"/>
                <w:sz w:val="18"/>
              </w:rPr>
              <w:t xml:space="preserve"> Reconèixer les desigualtats socials en diferents èpoques històriques, els mecanismes de domini i control que s'hi han donat i les conseqüències en el món actual.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6.3</w:t>
            </w:r>
            <w:r>
              <w:rPr>
                <w:rFonts w:ascii="Helvetica" w:hAnsi="Helvetica"/>
                <w:sz w:val="18"/>
              </w:rPr>
              <w:t xml:space="preserve"> Identificar els col·lectius que han estat sotmesos, silenciats i invisibilitzats al llarg de la història fins al present i destacar les diferents perspectives i aportacions.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6.4</w:t>
            </w:r>
            <w:r>
              <w:rPr>
                <w:rFonts w:ascii="Helvetica" w:hAnsi="Helvetica"/>
                <w:sz w:val="18"/>
              </w:rPr>
              <w:t xml:space="preserve"> Caracteritzar els drets humans individuals i col·lectius i l'estat de dret com a sistema institucional que garanteix el seu compliment a través dels seus òrgans i institucions.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2.5</w:t>
            </w:r>
            <w:r>
              <w:rPr>
                <w:rFonts w:ascii="Helvetica" w:hAnsi="Helvetica"/>
                <w:sz w:val="18"/>
              </w:rPr>
              <w:t xml:space="preserve"> Posicionar-se amb criteris propis i esdevenir ciutadans crítics amb consciència global mitjançant l'elaboració de productes personals o cooperatius ben argumentats, tot respectant les opinions dels altres.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Interpretar l'economia i el paisatge rurals medievals a partir de fonts d'època, situar-los en el temps i representar-los amb línies del temps, plànols i gràfics de dades reals.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3.5</w:t>
            </w:r>
            <w:r>
              <w:rPr>
                <w:rFonts w:ascii="Helvetica" w:hAnsi="Helvetica"/>
                <w:sz w:val="18"/>
              </w:rPr>
              <w:t xml:space="preserve"> Identificar i utilitzar les fonts primàries i secundàries, valorant les seves aportacions al coneixement del medi i de les formes de vida en el present i el passat.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Analitzar de manera crítica, responsable i creativa les fonts d'informació analògiques i digitals, contrastant les dades obtingudes i aplicant-les a diferents situacions i contextos.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Representar adequadament informació geogràfica i històrica a través de diverses formes de representació gràfica, cartogràfica i visual.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3.4</w:t>
            </w:r>
            <w:r>
              <w:rPr>
                <w:rFonts w:ascii="Helvetica" w:hAnsi="Helvetica"/>
                <w:sz w:val="18"/>
              </w:rPr>
              <w:t xml:space="preserve"> Situar fets i processos històrics en eixos cronològics, trobant relacions entre diferents períodes i simultaneïtats temporals entre diferents territoris.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Interpretar l'espai des d'una perspectiva sistèmica, a través del concepte de paisatge, identificant-ne els elements i les interrelacions existents.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Valorar el llegat cultural i patrimonial dels monestirs i del romànic català, i el que va significar que el saber visqués en poques mans.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7.1</w:t>
            </w:r>
            <w:r>
              <w:rPr>
                <w:rFonts w:ascii="Helvetica" w:hAnsi="Helvetica"/>
                <w:sz w:val="18"/>
              </w:rPr>
              <w:t xml:space="preserve"> Explicar els trets definitoris d'algunes cultures històriques, identificar elements de canvi i continuïtat en les seves expressions culturals i artístiques i reconèixer aspectes significatius de la seva aportació a la cultura universal.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Reflexionar sobre els elements culturals que han conformat les diferents identitats individuals i col·lectives de l'entorn i les aportacions de cadascuna d'elles a la cultura humana universal i a la cohesió social, mostrant una actitud respectuosa envers els sentiments de pertinença.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7.3</w:t>
            </w:r>
            <w:r>
              <w:rPr>
                <w:rFonts w:ascii="Helvetica" w:hAnsi="Helvetica"/>
                <w:sz w:val="18"/>
              </w:rPr>
              <w:t xml:space="preserve"> Assenyalar alguns elements bàsics del llegat històric i cultural d'Europa, així com els fonaments d'una ciutadania europea inclusiva i solidària.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Valorar, protegir i conservar alguns elements del patrimoni artístic, històric i cultural, material i immaterial, com a fonament de les diverses identitats col·lectives i de la cohesió social i com a gaudi dels pobles.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Biodiversitat, recursos naturals i desigualtat</w:t>
            </w:r>
            <w:r>
              <w:rPr>
                <w:rFonts w:ascii="Helvetica" w:hAnsi="Helvetica"/>
                <w:sz w:val="18"/>
              </w:rPr>
              <w:t xml:space="preserve">: Identificació dels processos, dinàmiques i amenaces dels ecosistemes planetaris. Valoració de la riquesa i conservació del patrimoni natural. · Anàlisi de l'acció humana en l'alteració dels ecosistemes i descripció de casos que se'n deriven, especialment en entorns propers. · Diferenciació dels recursos renovables i no renovables, anàlisi de la seva distribució desigual.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Concentració i distribució de la riquesa</w:t>
            </w:r>
            <w:r>
              <w:rPr>
                <w:rFonts w:ascii="Helvetica" w:hAnsi="Helvetica"/>
                <w:sz w:val="18"/>
              </w:rPr>
              <w:t xml:space="preserve">: Representació i maneres de percebre la desigualtat. · Conscienciació i accions per a l'accés universal als béns bàsics. · Reflexió sobre la qüestió del mínim vital.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Origen i evolució de l'organització social</w:t>
            </w:r>
            <w:r>
              <w:rPr>
                <w:rFonts w:ascii="Helvetica" w:hAnsi="Helvetica"/>
                <w:sz w:val="18"/>
              </w:rPr>
              <w:t xml:space="preserve">: Valoració de les desigualtats socials i les disputes pel poder des de l'antiguitat. · Anàlisi de formes d'organització política del món antic, medieval i modern. · Interpretació de la seva evolució i comparació entre algunes formes d'organització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Violència i conflictes armats</w:t>
            </w:r>
            <w:r>
              <w:rPr>
                <w:rFonts w:ascii="Helvetica" w:hAnsi="Helvetica"/>
                <w:sz w:val="18"/>
              </w:rPr>
              <w:t xml:space="preserve">: Identificació de les causes i conseqüències d'alguns conflictes en diferents èpoques històriques. · Valoració de la necessitat de trobar solucions dialogades als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Cronologia i temps històric</w:t>
            </w:r>
            <w:r>
              <w:rPr>
                <w:rFonts w:ascii="Helvetica" w:hAnsi="Helvetica"/>
                <w:sz w:val="18"/>
              </w:rPr>
              <w:t xml:space="preserve">: Construcció i interpretació de línies del temps. · Aplicació de les variables històriques de canvi, continuïtat i simultaneïtat.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Religió i organització social</w:t>
            </w:r>
            <w:r>
              <w:rPr>
                <w:rFonts w:ascii="Helvetica" w:hAnsi="Helvetica"/>
                <w:sz w:val="18"/>
              </w:rPr>
              <w:t xml:space="preserve">: Anàlisi de les relacions entre religió i poder en el context del sorgiment de les grans religions. · Descripció de les persecucions i conflictes per motius religiosos i ideològics.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Territori i paisatge</w:t>
            </w:r>
            <w:r>
              <w:rPr>
                <w:rFonts w:ascii="Helvetica" w:hAnsi="Helvetica"/>
                <w:sz w:val="18"/>
              </w:rPr>
              <w:t xml:space="preserve">: Anàlisi de l'evolució de la ciutat i el món rural al llarg de la història. · Valoració i conservació dels components ambientals, històrics, artístics i culturals del paisatge.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 les expressions artístiques i culturals</w:t>
            </w:r>
            <w:r>
              <w:rPr>
                <w:rFonts w:ascii="Helvetica" w:hAnsi="Helvetica"/>
                <w:sz w:val="18"/>
              </w:rPr>
              <w:t xml:space="preserve">: Anàlisi i valoració de la diversitat i riquesa de les expressions artístiques i culturals. · Conscienciació sobre el respecte i conservació del patrimoni material i immaterial.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dels sistemes econòmics i dels models d'organització social</w:t>
            </w:r>
            <w:r>
              <w:rPr>
                <w:rFonts w:ascii="Helvetica" w:hAnsi="Helvetica"/>
                <w:sz w:val="18"/>
              </w:rPr>
              <w:t xml:space="preserve">: Valoració crítica de la distribució desigual dels recursos i del treball des de la prehistòria fins a l'edat moderna. · Comparació amb situacions i fets de l'actualitat.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Les persones invisibilitzades de la història</w:t>
            </w:r>
            <w:r>
              <w:rPr>
                <w:rFonts w:ascii="Helvetica" w:hAnsi="Helvetica"/>
                <w:sz w:val="18"/>
              </w:rPr>
              <w:t xml:space="preserve">: Conscienciació sobre la marginació, segregació, control i submissió de les dones, els esclaus i altres col·lectius. · Posada en valor del protagonisme individual i col·lectiu de les dones al llarg de la història. · Reconeixement de la resistència a l'opressió com a dret fonamental dels pobles.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El llegat històric</w:t>
            </w:r>
            <w:r>
              <w:rPr>
                <w:rFonts w:ascii="Helvetica" w:hAnsi="Helvetica"/>
                <w:sz w:val="18"/>
              </w:rPr>
              <w:t xml:space="preserve">: Reflexió sobre la construcció d'identitats a partir de l'herència cultural i els processos històrics. · Aplicació dels coneixements històrics a la comprensió i identificació d'alguns dels problemes de l'actualitat.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Dignitat humana i drets universals</w:t>
            </w:r>
            <w:r>
              <w:rPr>
                <w:rFonts w:ascii="Helvetica" w:hAnsi="Helvetica"/>
                <w:sz w:val="18"/>
              </w:rPr>
              <w:t xml:space="preserve">: Reconeixement dels drets i deures individuals i col·lectius. · Comparació dels drets de l'infant actuals amb la situació dels infants i joves en altres èpoques històriques.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Conservació i defensa del patrimoni històric, artístic i cultural</w:t>
            </w:r>
            <w:r>
              <w:rPr>
                <w:rFonts w:ascii="Helvetica" w:hAnsi="Helvetica"/>
                <w:sz w:val="18"/>
              </w:rPr>
              <w:t xml:space="preserve">: Compromís per la defensa i preservació del llegat artístic i cultural.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(53) · parella (19) · grup (9),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(11)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el comte de Flandes va rebre l'homenatge dels seus vassalls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Bruges, 7 d'abril de 1127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Galbert de Bruges, notari del comte, testimoni directe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casa de Déu, que es creu una, és triple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Laon, cap al 1027-1030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Adalberó, bisbe de Laon, en un poema al rei Robert II de França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casa de fusta del senyor d'Ardres, pis per pis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Ardres (comtat de Flandes), escrit cap al 1200 sobre una casa de cap al 1120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Lambert, capellà d'Ardres, a la Història dels comtes de Guînes, capítol 127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perd el pagès que marxa del mas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Montsó, 1289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Corts de Catalunya, reunides pel rei Alfons II a Montsó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comte ven uns masos, i els homes que hi viuen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Empúries, 1281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Ponç Hug IV, comte d'Empúries, a l'abat de Santa Maria de Roses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fam del 1033, explicada per qui la va viure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Borgonya, escrit cap al 1040 sobre els anys 1031-1033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Rodolf Glaber, monjo de Cluny, a les Històries, llibre IV, capítol 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ha de fer un cavaller, i què no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Mallorca, cap al 1275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Ramon Llull, Llibre de l'orde de cavalleria, part II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dies de l'any en què no es pot matar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Colònia, 20 d'abril de 1083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Sigewin, arquebisbe de Colònia, amb el clergat i el poble reunits en concili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Vint-i-set frases que comencen per «només el papa»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Roma, març del 1075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papa Gregori VII (Dictatus papae)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Dono Cluny per salvar la meva ànima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Borgonya, 910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Guillem el Piadós, duc d'Aquitània, carta de fundació del monestir de Cluny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sourcebooks.fordham.edu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dia que es va consagrar Sant Climent de Taüll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Taüll (Vall de Boí), 10 de desembre del 1123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Inscripció pintada en una columna de l'església, per encàrrec del bisbe Ramon de Roda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museunacional.cat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7 activitats de Situar (s1 · s3 · s4 · s5 · s7 · s8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11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28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21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25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«El feudalisme era un sistema ordenat que un rei va dissenyar i va aplicar igual a tota Europa.»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«A l'edat mitjana era impossible que el fill d'un pagès fos res més que pagès.»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«Els castells medievals eren de pedra, amb torres altes i merlets, com els dels contes.»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«Els pagesos medievals eren esclaus dels senyors.»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«A l'edat mitjana la gent passava gana perquè no sabien cultivar.»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«Els cavallers medievals eren homes d'honor que protegien els febles, com els de les pel·lícules.»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«El papa manava sobre els reis perquè tenia un gran exèrcit.»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«L'edat mitjana va ser una època d'ignorància en què ningú no llegia.»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«Les esglésies romàniques eren fosques perquè els medievals no sabien fer finestres grans.»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L'origen del feudalisme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843 al 1127: tres segles sense rei.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passos i una vareta.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va néixer el feudalisme, baula a baula.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Cert, fals o a mitges.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L'homenatge de Tautavel, mirat de prop.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 Borrell II.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vassall que dubta.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any que ho canvia tot, o no.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et protegeix.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La societat estamental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Cadascú al seu ordre.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vers que els manuals no copien.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homes dins d'una lletra.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és?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ordres vivien del tercer.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Adalberó, explicat per un serf.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Desmenteix-ho amb el mateix bisbe.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dels que treballen.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explica com ha de ser el món.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El castell i el feu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plànol del senyoriu.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pisos d'Ardres.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torre de fusta, de prop.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no hi era, al castell.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castell al graner.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casa nova d'Ardres, en tres titulars.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Fusta o pedra.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d'una pagesa del terme.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et jutja i qui et cobra.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servitud pagesa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es va anar tancant la porta.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llei, un mateix ham.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Cert o fals.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Tot el que devien els de Toinan.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va dret i els tres ajupits.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llei del 1289, penjada a la porta de l'església.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pagès de Toinan.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Desmenteix-ho amb les lleis a la mà.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lligats a un lloc.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L'economia rural medieval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Quant dona una hectàrea de blat.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Glaber explica i el que Glaber descriu.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l'arada a la gana.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L'any que no surt als comptes.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Octubre, vist de prop.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del monjo.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la fam era normal.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ha d'entrar al llibre de text.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paga la mala collita.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cavalleria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documents, dues llistes.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L'ofici del cavaller, segons Llull.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rei i l'espasa alçada.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Sis coses de cavaller, i una que no.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Ideal o realitat.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torneig, en tres titulars.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Desmenteix-ho amb Llull a la mà.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Ets el bisbe: què prohibeixes.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codi i els fets.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El poder de l'Església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xarxa de creus.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Compteu els «només».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fonts de poder.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Cert, fals o a mitges.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Canossa, vist des d'Anglaterra.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Dictatus, explicat a un vassall.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de l'emperador.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pagès del bisbe.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manar sense exèrcit.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Monestirs i transmissió cultural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Sis segles de monjos.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 duc dona Cluny.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copista i els seus llibres.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llibre que no va arribar.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por de l'infern a la biblioteca.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 Gerbert.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Ets l'abat: Cluny o Cister.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monestirs, un sol lloc al llibre.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guarda el saber.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L'art romànic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l'abat a la UNESCO.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una columna.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Crist que et mira.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Feblesa tècnica o lliçó de poder.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Sis coses romàniques, i una que no.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10 de desembre del 1123, en tres titulars.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foc a les pintures.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per Taüll.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lliçó sense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La pregunta motora («per què hem de treballar per un senyor?») es respon desmuntant el sistema peça a peça al llarg de nou sessions, cada una amb un document real de L'Arxiu i les dinou tècniques de l'ESO repartides sense repetir motlle.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es treballa al llarg del curs, no càpsula per càpsula: en aquesta no hi ha activitats amb criteri propi de la CE8. Sí que hi surt, a la sessió 4, que dos dels sis mals usos (la cugúcia i la ferma d'espoli) queien sobre el cos i el matrimoni de les dones, i a la 6 que l'amor cortès és una idea literària i no una descripció de com vivien.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de les nou sessions, amb la imatge de treball dins i una activitat d'aprenent que la mira.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Vocabulari feudal precís (vassallatge, feu, remença, delme, jova, mals usos, Pantocràtor) treballat amb reescriptures que prohibeixen paraules, telegrames de compte exacte, titulars des de tres veus i esquemes 1-3-1. Els documents es llegeixen en traducció catalana amb l'original al costat (llatí, català medieval, anglès).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La llibertat de moviment, la separació entre qui protegeix, qui cobra i qui jutja, la seguretat alimentària, els codis de conducta i qui guarda el saber es plantegen des dels casos medievals a les activitats «ahir i avui» de cada sessió.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La duresa de la vida pagesa es documenta amb fonts i sense pintoresquisme; el capítol de Glaber es talla abans del canibalisme i el context ho diu. Una font per sessió i un vídeo quan n'hi ha de canal validat en català o castellà (set de nou).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LT0objm5kubmQqIAKJCM3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LT0objm5kubmQqIAKJCM3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GiH2 · 2n ESO · Càpsula 3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LT0objm5kubmQqIAKJCM3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3 · Per què hem de treballar per un senyor?</dc:title>
  <dc:subject/>
  <dc:creator>Ideorum</dc:creator>
  <cp:keywords>html-to-docx</cp:keywords>
  <dc:description/>
  <cp:lastModifiedBy>html-to-docx</cp:lastModifiedBy>
  <cp:revision>1</cp:revision>
  <dcterms:created xsi:type="dcterms:W3CDTF">2026-10-07T21:49:08.216Z</dcterms:created>
  <dcterms:modified xsi:type="dcterms:W3CDTF">2026-10-07T21:49:08.216Z</dcterms:modified>
</cp:coreProperties>
</file>