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Aguantarà Europa el nou segle?</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Aguantarà Europa el nou segle? (Càpsula 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4t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El 1900 Europa es creia el centre del món i el segle nou li havia de donar la raó. Catorze anys després estava en guerra amb ella mateixa. El repte de la càpsula és veure com es fabrica una confiança —imperis, ciència, cultura de masses, Belle Époque— i com, per sota, s'acumulen les tensions que la trencaran, aquí i a Europa: el 98 espanyol, la Mancomunitat, la neutralitat pròspera, la crisi de 1917 i el pistolerisme. Tanca amb la microhistòria de la sessió 10.</w:t>
      </w:r>
    </w:p>
    <w:p>
      <w:pPr>
        <w:jc w:val="left"/>
        <w:spacing w:lineRule="auto"/>
      </w:pPr>
      <w:r>
        <w:rPr>
          <w:color w:val="5b5e58"/>
          <w:rFonts w:ascii="Helvetica" w:hAnsi="Helvetica"/>
          <w:sz w:val="20"/>
        </w:rPr>
        <w:t xml:space="preserve">Relacionada amb: cap d'anterior: obre el curs; la càpsula 2 (💥 Pot una guerra acabar amb una època?), que la continua. Les microhistòries del bloc A (càpsules 1, 2, 3)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escriure al governador civil de Barcelona el 1921 i decidir després, amb arguments, qui té més responsabilitat en una espiral de violència.</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47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1 activitat (s7)</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9 activitats (s1 · s2 · s3 · s4 · s5 · s7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2 activitats (s1 · s8)</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3 activitats (s3 · s9)</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1 activitat (s5)</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13 activitats (s1 · s2 · s4 · s5 · s6 · s7 · s8)</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5 activitats (s2 · s5 · s6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digital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Ús segur, saludable, crític i responsable de les tecnologies digitals per aprendre i participar en la societat.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s6</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Explicar les causes profundes i els detonants de la Gran Guerra, establint connexions entre l'imperialisme, el sistema d'aliances i el polvorí balcànic.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1.2</w:t>
            </w:r>
            <w:r>
              <w:rPr>
                <w:rFonts w:ascii="Helvetica" w:hAnsi="Helvetica"/>
                <w:sz w:val="18"/>
              </w:rPr>
              <w:t xml:space="preserve"> Establir connexions i relacions entre els coneixements i les informacions adquirides, elaborant síntesis interpretatives i explicatives, mitjançant informes, estudis o dossiers que mostrin un avenç en els aprenentatges assolits.</w:t>
            </w:r>
          </w:p>
          <w:p>
            <w:pPr>
              <w:spacing w:lineRule="auto"/>
            </w:pPr>
            <w:r>
              <w:rPr>
                <w:rFonts w:ascii="Helvetica" w:hAnsi="Helvetica"/>
                <w:sz w:val="18"/>
                <w:b/>
              </w:rPr>
              <w:t xml:space="preserve">4.3</w:t>
            </w:r>
            <w:r>
              <w:rPr>
                <w:rFonts w:ascii="Helvetica" w:hAnsi="Helvetica"/>
                <w:sz w:val="18"/>
              </w:rPr>
              <w:t xml:space="preserve"> Comparar models d'organització política, econòmica i territorial per valorar com afecten la vida de les persones i fer propostes d'actuació.</w:t>
            </w:r>
          </w:p>
          <w:p>
            <w:pPr>
              <w:spacing w:lineRule="auto"/>
            </w:pPr>
            <w:r>
              <w:rPr>
                <w:rFonts w:ascii="Helvetica" w:hAnsi="Helvetica"/>
                <w:sz w:val="18"/>
                <w:b/>
              </w:rPr>
              <w:t xml:space="preserve">9.1</w:t>
            </w:r>
            <w:r>
              <w:rPr>
                <w:rFonts w:ascii="Helvetica" w:hAnsi="Helvetica"/>
                <w:sz w:val="18"/>
              </w:rPr>
              <w:t xml:space="preserve"> Reconèixer els compromisos internacionals a favor de la pau, la seguretat de la mobilitat humana i la cooperació que es desenvolupen des de les institucions i des d'altres entitats no governamentals i de la societat civil.</w:t>
            </w:r>
          </w:p>
          <w:p>
            <w:pPr>
              <w:spacing w:lineRule="auto"/>
            </w:pPr>
            <w:r>
              <w:rPr>
                <w:rFonts w:ascii="Helvetica" w:hAnsi="Helvetica"/>
                <w:sz w:val="18"/>
                <w:b/>
              </w:rPr>
              <w:t xml:space="preserve">9.3</w:t>
            </w:r>
            <w:r>
              <w:rPr>
                <w:rFonts w:ascii="Helvetica" w:hAnsi="Helvetica"/>
                <w:sz w:val="18"/>
              </w:rPr>
              <w:t xml:space="preserve"> Aplicar estratègies basades en la cultura de la pau, la seguretat humana i la resiliència en la resolució dels conflictes que puguin sorgir en l'entorn escolar i comunitari.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Analitzar la veracitat i la fiabilitat de la premsa i la iconografia de l'època, i identificar la desinformació en un context de propaganda.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Elaborar continguts propis en diferents formats, mitjançant aplicacions i estratègies de recollida i representació de dades més complexes, contrastant críticament fonts actuals i del passat, tant analògiques com digitals.</w:t>
            </w:r>
          </w:p>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p>
            <w:pPr>
              <w:spacing w:lineRule="auto"/>
            </w:pPr>
            <w:r>
              <w:rPr>
                <w:rFonts w:ascii="Helvetica" w:hAnsi="Helvetica"/>
                <w:sz w:val="18"/>
                <w:b/>
              </w:rPr>
              <w:t xml:space="preserve">7.3</w:t>
            </w:r>
            <w:r>
              <w:rPr>
                <w:rFonts w:ascii="Helvetica" w:hAnsi="Helvetica"/>
                <w:sz w:val="18"/>
              </w:rPr>
              <w:t xml:space="preserve"> Identificar la importància representativa, expressiva i comunicativa de les imatges en la vida quotidiana de les persones i les societats i crear productes audiovisuals per expressar-se i comunicar resultats de recerques.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Interpretar el cas espanyol i català del període —regeneracionisme, Mancomunitat, neutralitat, 1917, Marroc— i relacionar-lo amb el marc europeu.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3.1</w:t>
            </w:r>
            <w:r>
              <w:rPr>
                <w:rFonts w:ascii="Helvetica" w:hAnsi="Helvetica"/>
                <w:sz w:val="18"/>
              </w:rPr>
              <w:t xml:space="preserve"> Distingir els grans canvis del món actual, als sectors productius, mercats i relacions socials, debatent les seves implicacions per a les generacions futures.</w:t>
            </w:r>
          </w:p>
          <w:p>
            <w:pPr>
              <w:spacing w:lineRule="auto"/>
            </w:pPr>
            <w:r>
              <w:rPr>
                <w:rFonts w:ascii="Helvetica" w:hAnsi="Helvetica"/>
                <w:sz w:val="18"/>
                <w:b/>
              </w:rPr>
              <w:t xml:space="preserve">5.4</w:t>
            </w:r>
            <w:r>
              <w:rPr>
                <w:rFonts w:ascii="Helvetica" w:hAnsi="Helvetica"/>
                <w:sz w:val="18"/>
              </w:rPr>
              <w:t xml:space="preserve"> Reconèixer els desafiaments de les modernes democràcies per a l'exercici d'una ciutadania activa, compromesa, participativa i inclusiva.</w:t>
            </w:r>
          </w:p>
          <w:p>
            <w:pPr>
              <w:spacing w:lineRule="auto"/>
            </w:pPr>
            <w:r>
              <w:rPr>
                <w:rFonts w:ascii="Helvetica" w:hAnsi="Helvetica"/>
                <w:sz w:val="18"/>
                <w:b/>
              </w:rPr>
              <w:t xml:space="preserve">6.3</w:t>
            </w:r>
            <w:r>
              <w:rPr>
                <w:rFonts w:ascii="Helvetica" w:hAnsi="Helvetica"/>
                <w:sz w:val="18"/>
              </w:rPr>
              <w:t xml:space="preserve"> Caracteritzar els mecanismes dels estats per garantir el dret dels ciutadans a l'accés equitatiu als serveis públics, reduir les desigualtats i garantir una vida digna per a tothom.</w:t>
            </w:r>
          </w:p>
          <w:p>
            <w:pPr>
              <w:spacing w:lineRule="auto"/>
            </w:pPr>
            <w:r>
              <w:rPr>
                <w:rFonts w:ascii="Helvetica" w:hAnsi="Helvetica"/>
                <w:sz w:val="18"/>
                <w:b/>
              </w:rPr>
              <w:t xml:space="preserve">7.1</w:t>
            </w:r>
            <w:r>
              <w:rPr>
                <w:rFonts w:ascii="Helvetica" w:hAnsi="Helvetica"/>
                <w:sz w:val="18"/>
              </w:rPr>
              <w:t xml:space="preserve"> Interpretar els processos que han conformat les societats europees actuals per mitjà d'una anàlisi intercultural i que incorpora una multiplicitat de factors i de perspectives.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Posicionar-se de manera argumentada davant l'ús de la llei i la violència pel poder, i valorar les manifestacions artístiques del període com a lectura de la seva època.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2.4</w:t>
            </w:r>
            <w:r>
              <w:rPr>
                <w:rFonts w:ascii="Helvetica" w:hAnsi="Helvetica"/>
                <w:sz w:val="18"/>
              </w:rPr>
              <w:t xml:space="preserve"> Elaborar i comunicar productes propis, crítics i argumentats, amb una mirada oberta al diàleg i al respecte a judicis i plantejaments diferents, tot reflexionant sobre el propi procés d'aprenentatge.</w:t>
            </w:r>
          </w:p>
          <w:p>
            <w:pPr>
              <w:spacing w:lineRule="auto"/>
            </w:pPr>
            <w:r>
              <w:rPr>
                <w:rFonts w:ascii="Helvetica" w:hAnsi="Helvetica"/>
                <w:sz w:val="18"/>
                <w:b/>
              </w:rPr>
              <w:t xml:space="preserve">6.2</w:t>
            </w:r>
            <w:r>
              <w:rPr>
                <w:rFonts w:ascii="Helvetica" w:hAnsi="Helvetica"/>
                <w:sz w:val="18"/>
              </w:rPr>
              <w:t xml:space="preserve"> Identificar els sabers i les aportacions dels pobles originaris, especialment dels territoris dominats per pobles colonitzadors, les amenaces que afronten actualment i els moviments socials que defensen els seus drets.</w:t>
            </w:r>
          </w:p>
          <w:p>
            <w:pPr>
              <w:spacing w:lineRule="auto"/>
            </w:pPr>
            <w:r>
              <w:rPr>
                <w:rFonts w:ascii="Helvetica" w:hAnsi="Helvetica"/>
                <w:sz w:val="18"/>
                <w:b/>
              </w:rPr>
              <w:t xml:space="preserve">7.2</w:t>
            </w:r>
            <w:r>
              <w:rPr>
                <w:rFonts w:ascii="Helvetica" w:hAnsi="Helvetica"/>
                <w:sz w:val="18"/>
              </w:rPr>
              <w:t xml:space="preserve"> Analitzar les manifestacions artístiques i culturals i relacionar-les amb els seus creadors i la seva època, per interpretar les diverses cosmovisions i la seva finalitat.</w:t>
            </w:r>
          </w:p>
          <w:p>
            <w:pPr>
              <w:spacing w:lineRule="auto"/>
            </w:pPr>
            <w:r>
              <w:rPr>
                <w:rFonts w:ascii="Helvetica" w:hAnsi="Helvetica"/>
                <w:sz w:val="18"/>
                <w:b/>
              </w:rPr>
              <w:t xml:space="preserve">7.4</w:t>
            </w:r>
            <w:r>
              <w:rPr>
                <w:rFonts w:ascii="Helvetica" w:hAnsi="Helvetica"/>
                <w:sz w:val="18"/>
              </w:rPr>
              <w:t xml:space="preserve"> Posicionar-se de manera argumentada davant de situacions de desigualtat, domini, injustícia i discriminació exercida sobre determinats col·lectius i minories.</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Global i local</w:t>
            </w:r>
            <w:r>
              <w:rPr>
                <w:rFonts w:ascii="Helvetica" w:hAnsi="Helvetica"/>
                <w:sz w:val="18"/>
              </w:rPr>
              <w:t xml:space="preserve">: Aplicació dels mètodes de recerca de les ciències socials en l'anàlisi problematitzada i multicausal. · Establiment d'anàlisis comparades de l'espai natural, rural i urbà.</w:t>
            </w:r>
          </w:p>
          <w:p>
            <w:pPr>
              <w:spacing w:lineRule="auto"/>
            </w:pPr>
            <w:r>
              <w:rPr>
                <w:rFonts w:ascii="Helvetica" w:hAnsi="Helvetica"/>
                <w:sz w:val="18"/>
                <w:b/>
              </w:rPr>
              <w:t xml:space="preserve">Geopolítica, conflictes i cultura de la pau</w:t>
            </w:r>
            <w:r>
              <w:rPr>
                <w:rFonts w:ascii="Helvetica" w:hAnsi="Helvetica"/>
                <w:sz w:val="18"/>
              </w:rPr>
              <w:t xml:space="preserve">: Identificació dels focus de conflicte en el món actual i les seves causes. · Valoració del diàleg i de la cooperació com a formes pacífiques de resolució de conflictes. · Col·laboració en la prevenció i resolució de conflictes.</w:t>
            </w:r>
          </w:p>
          <w:p>
            <w:pPr>
              <w:spacing w:lineRule="auto"/>
            </w:pPr>
            <w:r>
              <w:rPr>
                <w:rFonts w:ascii="Helvetica" w:hAnsi="Helvetica"/>
                <w:sz w:val="18"/>
                <w:b/>
              </w:rPr>
              <w:t xml:space="preserve">Societat de la informació i cultura mediàtica</w:t>
            </w:r>
            <w:r>
              <w:rPr>
                <w:rFonts w:ascii="Helvetica" w:hAnsi="Helvetica"/>
                <w:sz w:val="18"/>
              </w:rPr>
              <w:t xml:space="preserve">: Cerca, tractament de la informació, ús de dades en entorns digitals, interpretació i avaluació de la fiabilitat. · Anàlisi i valoració dels arguments que sustenten diferents posicionaments. · Identificació de les notícies falses i enganyoses. · Ús de mitjans audiovisuals per crear produccions i comunicar recerques.</w:t>
            </w:r>
          </w:p>
          <w:p>
            <w:pPr>
              <w:spacing w:lineRule="auto"/>
            </w:pPr>
            <w:r>
              <w:rPr>
                <w:rFonts w:ascii="Helvetica" w:hAnsi="Helvetica"/>
                <w:sz w:val="18"/>
                <w:b/>
              </w:rPr>
              <w:t xml:space="preserve">Desigualtats i justícia social</w:t>
            </w:r>
            <w:r>
              <w:rPr>
                <w:rFonts w:ascii="Helvetica" w:hAnsi="Helvetica"/>
                <w:sz w:val="18"/>
              </w:rPr>
              <w:t xml:space="preserve">: Identificació de les desigualtats i injustícies en el context local i global. · Participació en projectes que promoguin el respecte i la solidaritat amb persones desfavorides.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Catalunya i Espanya a l'època contemporània</w:t>
            </w:r>
            <w:r>
              <w:rPr>
                <w:rFonts w:ascii="Helvetica" w:hAnsi="Helvetica"/>
                <w:sz w:val="18"/>
              </w:rPr>
              <w:t xml:space="preserve">: Contextualització de les principals transformacions polítiques, econòmiques, socials i culturals: Segona República, guerra, franquisme, transició. · Identificació de les lluites i moviments socials i d'emancipació nacional.</w:t>
            </w:r>
          </w:p>
          <w:p>
            <w:pPr>
              <w:spacing w:lineRule="auto"/>
            </w:pPr>
            <w:r>
              <w:rPr>
                <w:rFonts w:ascii="Helvetica" w:hAnsi="Helvetica"/>
                <w:sz w:val="18"/>
                <w:b/>
              </w:rPr>
              <w:t xml:space="preserve">La construcció de les democràcies</w:t>
            </w:r>
            <w:r>
              <w:rPr>
                <w:rFonts w:ascii="Helvetica" w:hAnsi="Helvetica"/>
                <w:sz w:val="18"/>
              </w:rPr>
              <w:t xml:space="preserve">: Establiment de relacions multicausals en la construcció de les democràcies modernes i els orígens dels totalitarismes. · Interpretació dels processos d'evolució i d'involució i dels reptes pendents.</w:t>
            </w:r>
          </w:p>
          <w:p>
            <w:pPr>
              <w:spacing w:lineRule="auto"/>
            </w:pPr>
            <w:r>
              <w:rPr>
                <w:rFonts w:ascii="Helvetica" w:hAnsi="Helvetica"/>
                <w:sz w:val="18"/>
                <w:b/>
              </w:rPr>
              <w:t xml:space="preserve">Consciència històrica</w:t>
            </w:r>
            <w:r>
              <w:rPr>
                <w:rFonts w:ascii="Helvetica" w:hAnsi="Helvetica"/>
                <w:sz w:val="18"/>
              </w:rPr>
              <w:t xml:space="preserve">: Elaboració de judicis propis i argumentats davant de problemes d'actualitat contextualitzats històricament. · Establiment de relacions entre la cronologia històrica general i la història familiar, comunitària i local.</w:t>
            </w:r>
          </w:p>
          <w:p>
            <w:pPr>
              <w:spacing w:lineRule="auto"/>
            </w:pPr>
            <w:r>
              <w:rPr>
                <w:rFonts w:ascii="Helvetica" w:hAnsi="Helvetica"/>
                <w:sz w:val="18"/>
                <w:b/>
              </w:rPr>
              <w:t xml:space="preserve">Cultura, arts i patrimoni</w:t>
            </w:r>
            <w:r>
              <w:rPr>
                <w:rFonts w:ascii="Helvetica" w:hAnsi="Helvetica"/>
                <w:sz w:val="18"/>
              </w:rPr>
              <w:t xml:space="preserve">: Caracterització d'algunes manifestacions artístiques i culturals que conformen la diversitat del món actual. · Actitud proactiva i respectuosa per la conservació del patrimoni material i immaterial. · Coneixement dels espais i organismes que vetllen per la conservació i difusió del patrimoni.</w:t>
            </w:r>
          </w:p>
          <w:p>
            <w:pPr>
              <w:spacing w:lineRule="auto"/>
            </w:pPr>
            <w:r>
              <w:rPr>
                <w:rFonts w:ascii="Helvetica" w:hAnsi="Helvetica"/>
                <w:sz w:val="18"/>
                <w:b/>
              </w:rPr>
              <w:t xml:space="preserve">Geopolítica i globalització</w:t>
            </w:r>
            <w:r>
              <w:rPr>
                <w:rFonts w:ascii="Helvetica" w:hAnsi="Helvetica"/>
                <w:sz w:val="18"/>
              </w:rPr>
              <w:t xml:space="preserve">: Identificació dels fonaments geoestratègics des de la segona meitat del segle XX: política de blocs, descolonització, organismes internacionals. · Valoració de la interdependència dins el sistema-món.</w:t>
            </w:r>
          </w:p>
          <w:p>
            <w:pPr>
              <w:spacing w:lineRule="auto"/>
            </w:pPr>
            <w:r>
              <w:rPr>
                <w:rFonts w:ascii="Helvetica" w:hAnsi="Helvetica"/>
                <w:sz w:val="18"/>
                <w:b/>
              </w:rPr>
              <w:t xml:space="preserve">Conflictes i violències al món actual</w:t>
            </w:r>
            <w:r>
              <w:rPr>
                <w:rFonts w:ascii="Helvetica" w:hAnsi="Helvetica"/>
                <w:sz w:val="18"/>
              </w:rPr>
              <w:t xml:space="preserve">: Establiment de relacions causals en alguns conflictes i violències del segle XX i XXI. · Caracterització dels genocidis i dels crims contra la humanitat. · Valoració de la cultura de la pau i de la mediació.</w:t>
            </w:r>
          </w:p>
          <w:p>
            <w:pPr>
              <w:spacing w:lineRule="auto"/>
            </w:pPr>
            <w:r>
              <w:rPr>
                <w:rFonts w:ascii="Helvetica" w:hAnsi="Helvetica"/>
                <w:sz w:val="18"/>
                <w:b/>
              </w:rPr>
              <w:t xml:space="preserve">Sistemes econòmics i desigualtat</w:t>
            </w:r>
            <w:r>
              <w:rPr>
                <w:rFonts w:ascii="Helvetica" w:hAnsi="Helvetica"/>
                <w:sz w:val="18"/>
              </w:rPr>
              <w:t xml:space="preserve">: Interpretació dels fonaments del sistema capitalista i la seva relació amb el colonialisme i l'imperialisme. · Anàlisi crítica de les noves formes de subordinació econòmica i cultural. · Identificació de les principals fites de les lluites socials i laborals.</w:t>
            </w:r>
          </w:p>
          <w:p>
            <w:pPr>
              <w:spacing w:lineRule="auto"/>
            </w:pPr>
            <w:r>
              <w:rPr>
                <w:rFonts w:ascii="Helvetica" w:hAnsi="Helvetica"/>
                <w:sz w:val="18"/>
                <w:b/>
              </w:rPr>
              <w:t xml:space="preserve">La memòria democràtica</w:t>
            </w:r>
            <w:r>
              <w:rPr>
                <w:rFonts w:ascii="Helvetica" w:hAnsi="Helvetica"/>
                <w:sz w:val="18"/>
              </w:rPr>
              <w:t xml:space="preserve">: Distinció i complementarietat entre la història i la memòria. · Preservació de les memòries plurals de persones i col·lectius de l'entorn proper. · Valoració de la funció de la memòria històrica en la construcció del futur.</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 · Compromís cívic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Pluralitat i riquesa culturals</w:t>
            </w:r>
            <w:r>
              <w:rPr>
                <w:rFonts w:ascii="Helvetica" w:hAnsi="Helvetica"/>
                <w:sz w:val="18"/>
              </w:rPr>
              <w:t xml:space="preserve">: Reconeixement del concepte plurinacional de l'estat i de la necessitat de preservació de les llengües i les cultures.</w:t>
            </w:r>
          </w:p>
          <w:p>
            <w:pPr>
              <w:spacing w:lineRule="auto"/>
            </w:pPr>
            <w:r>
              <w:rPr>
                <w:rFonts w:ascii="Helvetica" w:hAnsi="Helvetica"/>
                <w:sz w:val="18"/>
                <w:b/>
              </w:rPr>
              <w:t xml:space="preserve">El patrimoni cultural i artístic</w:t>
            </w:r>
            <w:r>
              <w:rPr>
                <w:rFonts w:ascii="Helvetica" w:hAnsi="Helvetica"/>
                <w:sz w:val="18"/>
              </w:rPr>
              <w:t xml:space="preserve">: Participació en accions de posada en valor i difusió del patrimoni local.</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(63) · parella (9) · grup (9),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(9)</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del Cadenat (article únic) </w:t>
            </w:r>
          </w:p>
          <w:p>
            <w:pPr>
              <w:spacing w:lineRule="auto"/>
            </w:pPr>
            <w:r>
              <w:rPr>
                <w:rFonts w:ascii="Helvetica" w:hAnsi="Helvetica"/>
                <w:sz w:val="18"/>
                <w:color w:val="5b5e58"/>
              </w:rPr>
              <w:t xml:space="preserve">· Madrid, 28 de desembre de 1910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Govern de José Canalejas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Reial decret sobre mancomunitats </w:t>
            </w:r>
          </w:p>
          <w:p>
            <w:pPr>
              <w:spacing w:lineRule="auto"/>
            </w:pPr>
            <w:r>
              <w:rPr>
                <w:rFonts w:ascii="Helvetica" w:hAnsi="Helvetica"/>
                <w:sz w:val="18"/>
                <w:color w:val="5b5e58"/>
              </w:rPr>
              <w:t xml:space="preserve">· Madrid, 18 de desembre de 1913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Alfons XIII i el ministre de la Governació, José Sánchez Guerra (govern d'Eduardo Dato)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The Great Illusion </w:t>
            </w:r>
          </w:p>
          <w:p>
            <w:pPr>
              <w:spacing w:lineRule="auto"/>
            </w:pPr>
            <w:r>
              <w:rPr>
                <w:rFonts w:ascii="Helvetica" w:hAnsi="Helvetica"/>
                <w:sz w:val="18"/>
                <w:color w:val="5b5e58"/>
              </w:rPr>
              <w:t xml:space="preserve">· Londres, 1910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Norman Angell, economista i periodista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gutenberg.org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Manifeste du futurisme </w:t>
            </w:r>
          </w:p>
          <w:p>
            <w:pPr>
              <w:spacing w:lineRule="auto"/>
            </w:pPr>
            <w:r>
              <w:rPr>
                <w:rFonts w:ascii="Helvetica" w:hAnsi="Helvetica"/>
                <w:sz w:val="18"/>
                <w:color w:val="5b5e58"/>
              </w:rPr>
              <w:t xml:space="preserve">· Le Figaro, París, 20 de febrer de 1909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Filippo Tommaso Marinetti, poeta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fr.wikisource.org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Treaty of Alliance between Austria-Hungary and Germany (Dual Alliance) </w:t>
            </w:r>
          </w:p>
          <w:p>
            <w:pPr>
              <w:spacing w:lineRule="auto"/>
            </w:pPr>
            <w:r>
              <w:rPr>
                <w:rFonts w:ascii="Helvetica" w:hAnsi="Helvetica"/>
                <w:sz w:val="18"/>
                <w:color w:val="5b5e58"/>
              </w:rPr>
              <w:t xml:space="preserve">· Viena, 7 d'octubre de 1879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Governs d'Àustria-Hongria i Alemanya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avalon.law.yale.edu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The Austro-Hungarian Ultimatum to Serbia </w:t>
            </w:r>
          </w:p>
          <w:p>
            <w:pPr>
              <w:spacing w:lineRule="auto"/>
            </w:pPr>
            <w:r>
              <w:rPr>
                <w:rFonts w:ascii="Helvetica" w:hAnsi="Helvetica"/>
                <w:sz w:val="18"/>
                <w:color w:val="5b5e58"/>
              </w:rPr>
              <w:t xml:space="preserve">· Viena, 23 de juliol de 1914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Leopold Berchtold, ministre d'Afers Exteriors austrohongarès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wwi.lib.byu.edu</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Declaración de neutralidad de España </w:t>
            </w:r>
          </w:p>
          <w:p>
            <w:pPr>
              <w:spacing w:lineRule="auto"/>
            </w:pPr>
            <w:r>
              <w:rPr>
                <w:rFonts w:ascii="Helvetica" w:hAnsi="Helvetica"/>
                <w:sz w:val="18"/>
                <w:color w:val="5b5e58"/>
              </w:rPr>
              <w:t xml:space="preserve">· Gaceta de Madrid, 7 d'agost de 1914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Govern d'Eduardo Dato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crisi política espanyola, vista des de Londres </w:t>
            </w:r>
          </w:p>
          <w:p>
            <w:pPr>
              <w:spacing w:lineRule="auto"/>
            </w:pPr>
            <w:r>
              <w:rPr>
                <w:rFonts w:ascii="Helvetica" w:hAnsi="Helvetica"/>
                <w:sz w:val="18"/>
                <w:color w:val="5b5e58"/>
              </w:rPr>
              <w:t xml:space="preserve">· 28 d'abril de 1917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Ramiro de Maeztu, corresponsal a Londres de La Correspondencia de España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patronal i l'autoritat, vistes pel congrés de la CNT </w:t>
            </w:r>
          </w:p>
          <w:p>
            <w:pPr>
              <w:spacing w:lineRule="auto"/>
            </w:pPr>
            <w:r>
              <w:rPr>
                <w:rFonts w:ascii="Helvetica" w:hAnsi="Helvetica"/>
                <w:sz w:val="18"/>
                <w:color w:val="5b5e58"/>
              </w:rPr>
              <w:t xml:space="preserve">· Madrid, del 10 al 18 de desembre de 1919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II Congrés de la Confederació Nacional del Treball (CNT)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8 activitats de Situar (s1 · s2 · s3 · s6 · s7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9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29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19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25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«La Llei del Cadenat va tancar els convents i va expulsar els ordes religiosos d'Espanya.»</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«La Mancomunitat de Catalunya del 1914 va ser el primer govern autònom català, equivalent a la Generalitat actual».</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«Durant la Belle Époque, tota la població europea vivia l'optimisme i la prosperitat que mostraven les exposicions universals».</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«Les avantguardes artístiques de principi de segle XX eren moviments purament estètics, sense cap contingut polític».</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«El sistema d'aliances es va crear expressament per preparar una guerra mundial».</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«La Primera Guerra Mundial va esclatar perquè un estudiant bosnià va matar l'arxiduc a Sarajevo.»</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«La prosperitat industrial de la Primera Guerra Mundial va beneficiar per igual tota la societat catalana».</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«Les tres crisis de 1917 (militar, política i obrera) formaven una única conspiració coordinada contra la monarquia».</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«La Llei de fugues era una llei real, aprovada pel Parlament espanyol per combatre el terrorisme».</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Espanya després del 98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línia del temps dels dos reformadors.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la Llei del Cadenat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Vertader o fals: reformar per conservar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 mite del cadenat que tanca convents.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tres hereus i el testament que no hi 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98 al fracàs de les reformes.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mateixa discussió, un segle després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a un diari, novembre de 1912.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reformar des de dalt és legítim?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La Mancomunitat de Catalunya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cronologia d'una idea que es fa institució.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el decret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peu de foto del Palau de la Generalitat.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 mite del govern autònom.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Esquema 1-3-1 de l'obra de la Mancomunitat.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a un infant: per què calia una única manera d'escriure.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pot fer una institució per una llengua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tres fets que expliquen la Mancomunitat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acceptar el poc o exigir-ho tot?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L'Europa imperial de la Belle Époque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cronologia d'un optimisme que es trenca.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Angell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Dos titulars per a un llibre, 1910.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 mite de la prosperitat universal.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Esquema 1-3-1 de l'optimisme finisecular.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imperi que es diu lliure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festa abans de la tempesta.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d'un jove escèptic, 1910.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Quan un bon argument no és suficient.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Les vanguardes artístiques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tassa, dues mirades.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Marinetti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telegrama de la notícia, febrer de 1909.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 mite de l'art purament estètic.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taula de les tres avantguardes.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home que es fa retratar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L'escàndol encara serveix?</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d'un crític tradicional, 1909.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pot l'art celebrar la violència?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La Pau Armada, sistema d'aliances i polvorí balcànic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Els dos blocs.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el tractat de 1879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caricatura del punt d'ebullició, 1912.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 mite del pla per a la guerra mundial.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del polvorí balcànic.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cadena causa-efecte del polvorí balcànic.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Aliances que arrosseguen, avui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a un diplomat, estiu de 1914.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com hauria d'haver actuat Àustria-Hongria?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L'esclat de la Gran Guerra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línia del temps de sis setmanes decisives.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l'ultimàtum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portada del Petit Journal, dues setmanes després.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 mite de l'atemptat que ho explica tot.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Esquema 1-3-1 de l'ultimàtum.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Explica-ho a un infant: per què un assassinat porta a una guerra mundial.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atura una escalada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L'ultimàtum amb altres paraules.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del govern alemany, agost de 1914.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Espanya neutral i la prosperitat catalana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cronologia d'una neutralitat pròspera.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la declaració de neutralitat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peu de foto del port de Barcelona.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 mite de la prosperitat compartida.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corba dels preus, 1914-1919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Riquesa i tensió social.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Qui guanya amb la guerra dels altres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a un industrial, 1916.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la neutralitat va ser una posició honesta?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La crisi de 1917 a Espanya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sotragades en un esquema.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l'article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grups, un any.</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 mite de la conspiració única.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taula de les tres crisis.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metralladora als Cuatro Caminos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Tres crisis alhora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periodístic del govern, agost de 1917.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comprar silencis és legítim?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7.4</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El pistolerisme barceloní i la guerra del Marroc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línia del temps de dues guerres.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actes del congrés amb lupa.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peu de foto del mapa del protectorat.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 mite de la llei real.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taula de les dues guerres.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cadena causa-efecte del pistolerisme.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és igual per a tothom?</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al governador civil de Barcelona, 1921.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Decisió raonada: qui té més responsabilitat en una espiral de violència?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9.3</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aporta una peça al mateix diagnòstic («aguantarà Europa el nou segle?») i totes acaben en una activitat de veredicte o de transferència al present.</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Les activitats amb criteri propi de la CE8 són a la càpsula 2 del mateix curs, amb la incorporació de les dones a la indústria de guerra.</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i la versió eriço (DIL/SIEI) com a quarta via.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Lectura de tractats, ultimàtums i premsa d'època amb la pregunta de què hi guanya qui parla; escriptura argumentada, amb decisions de grup defensades amb raons.</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El desgast del torn pacífic, la Llei de fugues i la pregunta de si la llei és igual per a tothom (sessió 9) connecten el 1917 amb l'estat de dret actual.</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La violència del període —Setmana Tràgica, Annual, pistolerisme— es treballa des de les causes i les responsabilitats, mai des del detall morbós.</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7w0w74lQZLY4NZK-qpAN.png"/>
          <graphic xmlns="http://schemas.openxmlformats.org/drawingml/2006/main">
            <graphicData uri="http://schemas.openxmlformats.org/drawingml/2006/picture">
              <pic xmlns="http://schemas.openxmlformats.org/drawingml/2006/picture">
                <nvPicPr>
                  <cNvPr id="1" name="image--7w0w74lQZLY4NZK-qpAN.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1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7w0w74lQZLY4NZK-qpAN.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1 · Aguantarà Europa el nou segle?</dc:title>
  <dc:subject/>
  <dc:creator>Ideorum</dc:creator>
  <cp:keywords>html-to-docx</cp:keywords>
  <dc:description/>
  <cp:lastModifiedBy>html-to-docx</cp:lastModifiedBy>
  <cp:revision>1</cp:revision>
  <dcterms:created xsi:type="dcterms:W3CDTF">2026-10-07T21:49:24.537Z</dcterms:created>
  <dcterms:modified xsi:type="dcterms:W3CDTF">2026-10-07T21:49:24.537Z</dcterms:modified>
</cp:coreProperties>
</file>